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shd w:val="clear" w:color="auto" w:fill="8EAADB"/>
        <w:tblLook w:val="04A0" w:firstRow="1" w:lastRow="0" w:firstColumn="1" w:lastColumn="0" w:noHBand="0" w:noVBand="1"/>
      </w:tblPr>
      <w:tblGrid>
        <w:gridCol w:w="9345"/>
      </w:tblGrid>
      <w:tr w:rsidR="00872B43" w:rsidRPr="00B73430" w14:paraId="1F7CB9F0" w14:textId="77777777" w:rsidTr="00B73430">
        <w:tc>
          <w:tcPr>
            <w:tcW w:w="9345" w:type="dxa"/>
            <w:shd w:val="clear" w:color="auto" w:fill="8EAADB"/>
          </w:tcPr>
          <w:p w14:paraId="6D4587EE" w14:textId="77777777" w:rsidR="00872B43" w:rsidRPr="00B73430" w:rsidRDefault="001B5B42" w:rsidP="00B73430">
            <w:pPr>
              <w:spacing w:after="0" w:line="240" w:lineRule="auto"/>
              <w:rPr>
                <w:b/>
                <w:sz w:val="32"/>
                <w:szCs w:val="32"/>
              </w:rPr>
            </w:pPr>
            <w:r w:rsidRPr="00B73430">
              <w:rPr>
                <w:b/>
                <w:color w:val="FFFFFF"/>
                <w:sz w:val="32"/>
                <w:szCs w:val="32"/>
              </w:rPr>
              <w:t>MANUSCRIPT TEMPLATE</w:t>
            </w:r>
          </w:p>
        </w:tc>
      </w:tr>
    </w:tbl>
    <w:p w14:paraId="0EF5E510" w14:textId="77777777" w:rsidR="00077BC2" w:rsidRDefault="00077BC2" w:rsidP="00872B43">
      <w:pPr>
        <w:spacing w:after="0" w:line="240" w:lineRule="auto"/>
        <w:rPr>
          <w:sz w:val="20"/>
          <w:szCs w:val="20"/>
        </w:rPr>
      </w:pPr>
    </w:p>
    <w:p w14:paraId="0A61451F" w14:textId="77777777" w:rsidR="00872B43" w:rsidRPr="00872B43" w:rsidRDefault="00227FAF" w:rsidP="001B5B42">
      <w:pPr>
        <w:spacing w:after="0" w:line="240" w:lineRule="auto"/>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sidRPr="007240BF">
        <w:rPr>
          <w:sz w:val="20"/>
          <w:szCs w:val="20"/>
        </w:rPr>
        <w:t xml:space="preserve"> </w:t>
      </w:r>
    </w:p>
    <w:p w14:paraId="50A5737A" w14:textId="77777777" w:rsidR="001B5B42" w:rsidRPr="00B73430" w:rsidRDefault="00B73430" w:rsidP="001B5B42">
      <w:pPr>
        <w:spacing w:after="0" w:line="240" w:lineRule="auto"/>
        <w:jc w:val="both"/>
        <w:rPr>
          <w:rFonts w:cs="Calibri"/>
          <w:b/>
          <w:sz w:val="32"/>
          <w:szCs w:val="32"/>
        </w:rPr>
      </w:pPr>
      <w:r w:rsidRPr="00B73430">
        <w:rPr>
          <w:rFonts w:cs="Calibri"/>
          <w:b/>
          <w:sz w:val="32"/>
          <w:szCs w:val="32"/>
        </w:rPr>
        <w:t xml:space="preserve">Instructions for the preparation of papers for Acta </w:t>
      </w:r>
      <w:proofErr w:type="spellStart"/>
      <w:r w:rsidRPr="00B73430">
        <w:rPr>
          <w:rFonts w:cs="Calibri"/>
          <w:b/>
          <w:sz w:val="32"/>
          <w:szCs w:val="32"/>
        </w:rPr>
        <w:t>Stomatologica</w:t>
      </w:r>
      <w:proofErr w:type="spellEnd"/>
      <w:r w:rsidRPr="00B73430">
        <w:rPr>
          <w:rFonts w:cs="Calibri"/>
          <w:b/>
          <w:sz w:val="32"/>
          <w:szCs w:val="32"/>
        </w:rPr>
        <w:t xml:space="preserve"> </w:t>
      </w:r>
      <w:proofErr w:type="spellStart"/>
      <w:r w:rsidRPr="00B73430">
        <w:rPr>
          <w:rFonts w:cs="Calibri"/>
          <w:b/>
          <w:sz w:val="32"/>
          <w:szCs w:val="32"/>
        </w:rPr>
        <w:t>Marisiensis</w:t>
      </w:r>
      <w:proofErr w:type="spellEnd"/>
      <w:r w:rsidRPr="00B73430">
        <w:rPr>
          <w:rFonts w:cs="Calibri"/>
          <w:b/>
          <w:sz w:val="32"/>
          <w:szCs w:val="32"/>
        </w:rPr>
        <w:t xml:space="preserve">, the official journal of the </w:t>
      </w:r>
      <w:r w:rsidRPr="00B73430">
        <w:rPr>
          <w:rFonts w:cs="Calibri"/>
          <w:b/>
          <w:iCs/>
          <w:sz w:val="32"/>
          <w:szCs w:val="32"/>
        </w:rPr>
        <w:t>George Emil Palade</w:t>
      </w:r>
      <w:r w:rsidRPr="00B73430">
        <w:rPr>
          <w:rFonts w:cs="Calibri"/>
          <w:b/>
          <w:sz w:val="32"/>
          <w:szCs w:val="32"/>
        </w:rPr>
        <w:t xml:space="preserve"> University of Medicine, Pharmacy, Science and Technology of T</w:t>
      </w:r>
      <w:r w:rsidRPr="00B73430">
        <w:rPr>
          <w:rFonts w:cs="Calibri"/>
          <w:b/>
          <w:sz w:val="32"/>
          <w:szCs w:val="32"/>
          <w:lang w:val="ro-RO"/>
        </w:rPr>
        <w:t>â</w:t>
      </w:r>
      <w:proofErr w:type="spellStart"/>
      <w:r w:rsidRPr="00B73430">
        <w:rPr>
          <w:rFonts w:cs="Calibri"/>
          <w:b/>
          <w:sz w:val="32"/>
          <w:szCs w:val="32"/>
        </w:rPr>
        <w:t>rgu</w:t>
      </w:r>
      <w:proofErr w:type="spellEnd"/>
      <w:r w:rsidRPr="00B73430">
        <w:rPr>
          <w:rFonts w:cs="Calibri"/>
          <w:b/>
          <w:sz w:val="32"/>
          <w:szCs w:val="32"/>
        </w:rPr>
        <w:t xml:space="preserve"> Mureș, Romania</w:t>
      </w:r>
      <w:r w:rsidR="001B5B42" w:rsidRPr="00B73430">
        <w:rPr>
          <w:rFonts w:cs="Calibri"/>
          <w:b/>
          <w:sz w:val="32"/>
          <w:szCs w:val="32"/>
        </w:rPr>
        <w:t>.</w:t>
      </w:r>
    </w:p>
    <w:p w14:paraId="764BF884" w14:textId="77777777" w:rsidR="001B5B42" w:rsidRPr="00B73430" w:rsidRDefault="001B5B42" w:rsidP="001B5B42">
      <w:pPr>
        <w:spacing w:after="0" w:line="240" w:lineRule="auto"/>
        <w:rPr>
          <w:rFonts w:cs="Calibri"/>
          <w:bCs/>
          <w:sz w:val="24"/>
          <w:szCs w:val="24"/>
        </w:rPr>
      </w:pPr>
      <w:r w:rsidRPr="00B73430">
        <w:rPr>
          <w:rFonts w:cs="Calibri"/>
          <w:bCs/>
          <w:sz w:val="24"/>
          <w:szCs w:val="24"/>
        </w:rPr>
        <w:t>First AUTHOR</w:t>
      </w:r>
      <w:r w:rsidRPr="00B73430">
        <w:rPr>
          <w:rFonts w:cs="Calibri"/>
          <w:bCs/>
          <w:sz w:val="24"/>
          <w:szCs w:val="24"/>
          <w:vertAlign w:val="superscript"/>
        </w:rPr>
        <w:t>1</w:t>
      </w:r>
      <w:r w:rsidRPr="00B73430">
        <w:rPr>
          <w:rFonts w:cs="Calibri"/>
          <w:bCs/>
          <w:sz w:val="24"/>
          <w:szCs w:val="24"/>
        </w:rPr>
        <w:t>, Second AUTHOR</w:t>
      </w:r>
      <w:r w:rsidRPr="00B73430">
        <w:rPr>
          <w:rFonts w:cs="Calibri"/>
          <w:bCs/>
          <w:sz w:val="24"/>
          <w:szCs w:val="24"/>
          <w:vertAlign w:val="superscript"/>
        </w:rPr>
        <w:t>2</w:t>
      </w:r>
    </w:p>
    <w:p w14:paraId="5B89E10E" w14:textId="77777777" w:rsidR="00BF3050" w:rsidRPr="00B73430" w:rsidRDefault="00784E0B" w:rsidP="000C1697">
      <w:pPr>
        <w:spacing w:after="0" w:line="240" w:lineRule="auto"/>
        <w:rPr>
          <w:rFonts w:cs="Calibri"/>
          <w:bCs/>
          <w:sz w:val="20"/>
          <w:szCs w:val="20"/>
        </w:rPr>
      </w:pPr>
      <w:r w:rsidRPr="00B73430">
        <w:rPr>
          <w:rFonts w:cs="Calibri"/>
          <w:bCs/>
          <w:sz w:val="20"/>
          <w:szCs w:val="20"/>
          <w:vertAlign w:val="superscript"/>
        </w:rPr>
        <w:t>1</w:t>
      </w:r>
      <w:r w:rsidRPr="00B73430">
        <w:rPr>
          <w:rFonts w:cs="Calibri"/>
          <w:bCs/>
          <w:sz w:val="20"/>
          <w:szCs w:val="20"/>
        </w:rPr>
        <w:t xml:space="preserve"> </w:t>
      </w:r>
      <w:r w:rsidR="00A66F91" w:rsidRPr="00B73430">
        <w:rPr>
          <w:rFonts w:cs="Calibri"/>
          <w:bCs/>
          <w:sz w:val="20"/>
          <w:szCs w:val="20"/>
        </w:rPr>
        <w:t xml:space="preserve">George Emil Palade University of Medicine, Pharmacy, Science, and Technology of </w:t>
      </w:r>
      <w:proofErr w:type="spellStart"/>
      <w:r w:rsidR="00A66F91" w:rsidRPr="00B73430">
        <w:rPr>
          <w:rFonts w:cs="Calibri"/>
          <w:bCs/>
          <w:sz w:val="20"/>
          <w:szCs w:val="20"/>
        </w:rPr>
        <w:t>Târgu</w:t>
      </w:r>
      <w:proofErr w:type="spellEnd"/>
      <w:r w:rsidR="00A66F91" w:rsidRPr="00B73430">
        <w:rPr>
          <w:rFonts w:cs="Calibri"/>
          <w:bCs/>
          <w:sz w:val="20"/>
          <w:szCs w:val="20"/>
        </w:rPr>
        <w:t>-Mureș, Romania</w:t>
      </w:r>
    </w:p>
    <w:p w14:paraId="538BAEBA" w14:textId="77777777" w:rsidR="001B5B42" w:rsidRPr="00B73430" w:rsidRDefault="001B5B42" w:rsidP="000C1697">
      <w:pPr>
        <w:spacing w:after="0" w:line="240" w:lineRule="auto"/>
        <w:rPr>
          <w:rFonts w:cs="Calibri"/>
          <w:bCs/>
          <w:sz w:val="20"/>
          <w:szCs w:val="20"/>
        </w:rPr>
      </w:pPr>
      <w:r w:rsidRPr="00B73430">
        <w:rPr>
          <w:rFonts w:cs="Calibri"/>
          <w:bCs/>
          <w:sz w:val="20"/>
          <w:szCs w:val="20"/>
          <w:vertAlign w:val="superscript"/>
        </w:rPr>
        <w:t>2</w:t>
      </w:r>
      <w:r w:rsidRPr="00B73430">
        <w:rPr>
          <w:rFonts w:cs="Calibri"/>
          <w:bCs/>
          <w:sz w:val="20"/>
          <w:szCs w:val="20"/>
        </w:rPr>
        <w:t xml:space="preserve"> University of Medicine and Pharmacy Carol Davila, Bucharest, Romania</w:t>
      </w:r>
    </w:p>
    <w:p w14:paraId="30BAEAD7" w14:textId="77777777" w:rsidR="001B5B42" w:rsidRPr="00B73430" w:rsidRDefault="001B5B42" w:rsidP="000C1697">
      <w:pPr>
        <w:spacing w:after="0" w:line="240" w:lineRule="auto"/>
        <w:rPr>
          <w:rFonts w:cs="Calibri"/>
          <w:bCs/>
          <w:sz w:val="20"/>
          <w:szCs w:val="20"/>
        </w:rPr>
      </w:pPr>
    </w:p>
    <w:p w14:paraId="0DD008B5" w14:textId="77777777" w:rsidR="001B5B42" w:rsidRPr="00B73430" w:rsidRDefault="001B5B42" w:rsidP="001B5B42">
      <w:pPr>
        <w:spacing w:after="0" w:line="240" w:lineRule="auto"/>
        <w:jc w:val="both"/>
        <w:rPr>
          <w:rFonts w:cs="Calibri"/>
          <w:bCs/>
          <w:sz w:val="20"/>
          <w:szCs w:val="20"/>
        </w:rPr>
      </w:pPr>
      <w:r w:rsidRPr="00B73430">
        <w:rPr>
          <w:rFonts w:cs="Calibri"/>
          <w:bCs/>
          <w:sz w:val="20"/>
          <w:szCs w:val="20"/>
        </w:rPr>
        <w:t>Author names and affiliations. Where the family name may be ambiguous (e.g., a double name), please indicate this clearly. Present the authors’ affiliation addresses (where the actual work was done) below the names. Indicate all affiliations with a lower-case superscript letter immediately after the author’s name and in front of the appropriate address.</w:t>
      </w:r>
    </w:p>
    <w:p w14:paraId="00EACFFD" w14:textId="77777777" w:rsidR="000C1697" w:rsidRPr="00872B43" w:rsidRDefault="000C1697" w:rsidP="000C1697">
      <w:pPr>
        <w:spacing w:after="0" w:line="240" w:lineRule="auto"/>
        <w:rPr>
          <w:sz w:val="20"/>
          <w:szCs w:val="20"/>
        </w:rPr>
      </w:pPr>
    </w:p>
    <w:tbl>
      <w:tblPr>
        <w:tblW w:w="0" w:type="auto"/>
        <w:tblBorders>
          <w:top w:val="single" w:sz="4" w:space="0" w:color="auto"/>
        </w:tblBorders>
        <w:tblLook w:val="04A0" w:firstRow="1" w:lastRow="0" w:firstColumn="1" w:lastColumn="0" w:noHBand="0" w:noVBand="1"/>
      </w:tblPr>
      <w:tblGrid>
        <w:gridCol w:w="9345"/>
      </w:tblGrid>
      <w:tr w:rsidR="00872B43" w:rsidRPr="00B73430" w14:paraId="0491B0EB" w14:textId="77777777" w:rsidTr="00B73430">
        <w:tc>
          <w:tcPr>
            <w:tcW w:w="9345" w:type="dxa"/>
            <w:shd w:val="clear" w:color="auto" w:fill="auto"/>
          </w:tcPr>
          <w:p w14:paraId="4B39D448" w14:textId="77777777" w:rsidR="00872B43" w:rsidRPr="00B73430" w:rsidRDefault="00872B43" w:rsidP="00B73430">
            <w:pPr>
              <w:spacing w:after="0" w:line="240" w:lineRule="auto"/>
              <w:rPr>
                <w:sz w:val="20"/>
                <w:szCs w:val="20"/>
              </w:rPr>
            </w:pPr>
          </w:p>
        </w:tc>
      </w:tr>
    </w:tbl>
    <w:p w14:paraId="643CCF62" w14:textId="77777777" w:rsidR="009248E3" w:rsidRPr="009248E3" w:rsidRDefault="009248E3" w:rsidP="009248E3">
      <w:pPr>
        <w:spacing w:after="0" w:line="240" w:lineRule="auto"/>
        <w:jc w:val="both"/>
        <w:rPr>
          <w:b/>
          <w:bCs/>
          <w:sz w:val="20"/>
          <w:szCs w:val="20"/>
        </w:rPr>
      </w:pPr>
      <w:r w:rsidRPr="009248E3">
        <w:rPr>
          <w:b/>
          <w:bCs/>
          <w:sz w:val="20"/>
          <w:szCs w:val="20"/>
        </w:rPr>
        <w:t>Abstract</w:t>
      </w:r>
    </w:p>
    <w:p w14:paraId="0BECBC4B" w14:textId="77777777" w:rsidR="001B5B42" w:rsidRPr="00B73430" w:rsidRDefault="001B5B42" w:rsidP="001B5B42">
      <w:pPr>
        <w:spacing w:after="0" w:line="240" w:lineRule="auto"/>
        <w:jc w:val="both"/>
        <w:rPr>
          <w:rFonts w:ascii="Calibri Light" w:hAnsi="Calibri Light" w:cs="Calibri Light"/>
          <w:sz w:val="20"/>
          <w:szCs w:val="20"/>
        </w:rPr>
      </w:pPr>
      <w:r w:rsidRPr="00B73430">
        <w:rPr>
          <w:rFonts w:ascii="Calibri Light" w:hAnsi="Calibri Light" w:cs="Calibri Light"/>
          <w:sz w:val="20"/>
          <w:szCs w:val="20"/>
        </w:rPr>
        <w:t xml:space="preserve">The manuscripts, including all tables and references, must be prepared in Word format. The text should be typed </w:t>
      </w:r>
      <w:r w:rsidR="00D95736" w:rsidRPr="00B73430">
        <w:rPr>
          <w:rFonts w:ascii="Calibri Light" w:hAnsi="Calibri Light" w:cs="Calibri Light"/>
          <w:sz w:val="20"/>
          <w:szCs w:val="20"/>
        </w:rPr>
        <w:t>single spaced</w:t>
      </w:r>
      <w:r w:rsidRPr="00B73430">
        <w:rPr>
          <w:rFonts w:ascii="Calibri Light" w:hAnsi="Calibri Light" w:cs="Calibri Light"/>
          <w:sz w:val="20"/>
          <w:szCs w:val="20"/>
        </w:rPr>
        <w:t xml:space="preserve"> with no indent, using “Calibri Light” font size 10. An abstract of no more than 300 words should accompany manuscripts relating to original research, case presentations and review articles. This should be structured using the following headings: </w:t>
      </w:r>
      <w:r w:rsidRPr="00B73430">
        <w:rPr>
          <w:rFonts w:ascii="Calibri Light" w:hAnsi="Calibri Light" w:cs="Calibri Light"/>
          <w:b/>
          <w:bCs/>
          <w:sz w:val="20"/>
          <w:szCs w:val="20"/>
        </w:rPr>
        <w:t>Introduction</w:t>
      </w:r>
      <w:r w:rsidRPr="00B73430">
        <w:rPr>
          <w:rFonts w:ascii="Calibri Light" w:hAnsi="Calibri Light" w:cs="Calibri Light"/>
          <w:sz w:val="20"/>
          <w:szCs w:val="20"/>
        </w:rPr>
        <w:t xml:space="preserve">, </w:t>
      </w:r>
      <w:r w:rsidRPr="00B73430">
        <w:rPr>
          <w:rFonts w:ascii="Calibri Light" w:hAnsi="Calibri Light" w:cs="Calibri Light"/>
          <w:b/>
          <w:bCs/>
          <w:sz w:val="20"/>
          <w:szCs w:val="20"/>
        </w:rPr>
        <w:t>Aim of the study</w:t>
      </w:r>
      <w:r w:rsidRPr="00B73430">
        <w:rPr>
          <w:rFonts w:ascii="Calibri Light" w:hAnsi="Calibri Light" w:cs="Calibri Light"/>
          <w:sz w:val="20"/>
          <w:szCs w:val="20"/>
        </w:rPr>
        <w:t xml:space="preserve">, </w:t>
      </w:r>
      <w:r w:rsidRPr="00B73430">
        <w:rPr>
          <w:rFonts w:ascii="Calibri Light" w:hAnsi="Calibri Light" w:cs="Calibri Light"/>
          <w:b/>
          <w:bCs/>
          <w:sz w:val="20"/>
          <w:szCs w:val="20"/>
        </w:rPr>
        <w:t>Material and Methods</w:t>
      </w:r>
      <w:r w:rsidRPr="00B73430">
        <w:rPr>
          <w:rFonts w:ascii="Calibri Light" w:hAnsi="Calibri Light" w:cs="Calibri Light"/>
          <w:sz w:val="20"/>
          <w:szCs w:val="20"/>
        </w:rPr>
        <w:t xml:space="preserve">, </w:t>
      </w:r>
      <w:r w:rsidRPr="00B73430">
        <w:rPr>
          <w:rFonts w:ascii="Calibri Light" w:hAnsi="Calibri Light" w:cs="Calibri Light"/>
          <w:b/>
          <w:bCs/>
          <w:sz w:val="20"/>
          <w:szCs w:val="20"/>
        </w:rPr>
        <w:t>Results</w:t>
      </w:r>
      <w:r w:rsidRPr="00B73430">
        <w:rPr>
          <w:rFonts w:ascii="Calibri Light" w:hAnsi="Calibri Light" w:cs="Calibri Light"/>
          <w:sz w:val="20"/>
          <w:szCs w:val="20"/>
        </w:rPr>
        <w:t xml:space="preserve">, </w:t>
      </w:r>
      <w:r w:rsidRPr="00B73430">
        <w:rPr>
          <w:rFonts w:ascii="Calibri Light" w:hAnsi="Calibri Light" w:cs="Calibri Light"/>
          <w:b/>
          <w:bCs/>
          <w:sz w:val="20"/>
          <w:szCs w:val="20"/>
        </w:rPr>
        <w:t>Conclusions</w:t>
      </w:r>
      <w:r w:rsidRPr="00B73430">
        <w:rPr>
          <w:rFonts w:ascii="Calibri Light" w:hAnsi="Calibri Light" w:cs="Calibri Light"/>
          <w:sz w:val="20"/>
          <w:szCs w:val="20"/>
        </w:rPr>
        <w:t>. As a primary goal, the abstract should render the general significance and conceptual advance of the work clearly accessible to a broad readership. References should not be cited in the abstract.</w:t>
      </w:r>
    </w:p>
    <w:p w14:paraId="14004CFC" w14:textId="77777777" w:rsidR="001B5B42" w:rsidRPr="00B73430" w:rsidRDefault="001B5B42" w:rsidP="001B5B42">
      <w:pPr>
        <w:spacing w:after="0" w:line="240" w:lineRule="auto"/>
        <w:jc w:val="both"/>
        <w:rPr>
          <w:rFonts w:ascii="Calibri Light" w:hAnsi="Calibri Light" w:cs="Calibri Light"/>
          <w:sz w:val="20"/>
          <w:szCs w:val="20"/>
        </w:rPr>
      </w:pPr>
    </w:p>
    <w:p w14:paraId="6A961AD0" w14:textId="77777777" w:rsidR="00D95736" w:rsidRPr="00B73430" w:rsidRDefault="00C11171" w:rsidP="00D95736">
      <w:pPr>
        <w:spacing w:after="0" w:line="240" w:lineRule="auto"/>
        <w:jc w:val="both"/>
        <w:rPr>
          <w:rFonts w:ascii="Calibri Light" w:hAnsi="Calibri Light" w:cs="Calibri Light"/>
          <w:sz w:val="20"/>
          <w:szCs w:val="20"/>
        </w:rPr>
      </w:pPr>
      <w:r w:rsidRPr="00B73430">
        <w:rPr>
          <w:rFonts w:ascii="Calibri Light" w:hAnsi="Calibri Light" w:cs="Calibri Light"/>
          <w:b/>
          <w:bCs/>
          <w:sz w:val="20"/>
          <w:szCs w:val="20"/>
        </w:rPr>
        <w:t>Keywords:</w:t>
      </w:r>
      <w:r w:rsidRPr="00B73430">
        <w:rPr>
          <w:rFonts w:ascii="Calibri Light" w:hAnsi="Calibri Light" w:cs="Calibri Light"/>
          <w:sz w:val="20"/>
          <w:szCs w:val="20"/>
        </w:rPr>
        <w:t xml:space="preserve"> </w:t>
      </w:r>
      <w:r w:rsidR="00D95736" w:rsidRPr="00B73430">
        <w:rPr>
          <w:rFonts w:ascii="Calibri Light" w:hAnsi="Calibri Light" w:cs="Calibri Light"/>
          <w:sz w:val="20"/>
          <w:szCs w:val="20"/>
        </w:rPr>
        <w:t>keyword1, keyword2, keyword3, keyword4, keyword5. (Min.</w:t>
      </w:r>
      <w:r w:rsidR="00B0054F" w:rsidRPr="00B73430">
        <w:rPr>
          <w:rFonts w:ascii="Calibri Light" w:hAnsi="Calibri Light" w:cs="Calibri Light"/>
          <w:sz w:val="20"/>
          <w:szCs w:val="20"/>
        </w:rPr>
        <w:t xml:space="preserve"> </w:t>
      </w:r>
      <w:r w:rsidR="00D95736" w:rsidRPr="00B73430">
        <w:rPr>
          <w:rFonts w:ascii="Calibri Light" w:hAnsi="Calibri Light" w:cs="Calibri Light"/>
          <w:sz w:val="20"/>
          <w:szCs w:val="20"/>
        </w:rPr>
        <w:t>3-Max. 10, Calibri Light 10, normal, justify, single line)</w:t>
      </w:r>
    </w:p>
    <w:p w14:paraId="1B8F9167" w14:textId="77777777" w:rsidR="00292CE7" w:rsidRDefault="00292CE7" w:rsidP="00A66F91">
      <w:pPr>
        <w:spacing w:after="0" w:line="240" w:lineRule="auto"/>
        <w:jc w:val="both"/>
        <w:rPr>
          <w:sz w:val="24"/>
          <w:szCs w:val="24"/>
        </w:rPr>
      </w:pPr>
    </w:p>
    <w:p w14:paraId="6DC9EF36" w14:textId="77777777" w:rsidR="00292CE7" w:rsidRDefault="00292CE7" w:rsidP="00A66F91">
      <w:pPr>
        <w:spacing w:after="0" w:line="240" w:lineRule="auto"/>
        <w:jc w:val="both"/>
        <w:rPr>
          <w:rFonts w:ascii="Times New Roman" w:hAnsi="Times New Roman"/>
          <w:b/>
          <w:bCs/>
          <w:sz w:val="24"/>
          <w:szCs w:val="24"/>
        </w:rPr>
        <w:sectPr w:rsidR="00292CE7" w:rsidSect="006B3575">
          <w:headerReference w:type="even" r:id="rId8"/>
          <w:headerReference w:type="default" r:id="rId9"/>
          <w:footerReference w:type="even" r:id="rId10"/>
          <w:footerReference w:type="default" r:id="rId11"/>
          <w:pgSz w:w="11907" w:h="16839" w:code="9"/>
          <w:pgMar w:top="1134" w:right="1276" w:bottom="1134" w:left="1276" w:header="709" w:footer="567" w:gutter="0"/>
          <w:pgNumType w:start="6"/>
          <w:cols w:space="708"/>
          <w:docGrid w:linePitch="360"/>
        </w:sectPr>
      </w:pPr>
    </w:p>
    <w:p w14:paraId="76EADFCD" w14:textId="77777777" w:rsidR="00812268" w:rsidRPr="00B73430" w:rsidRDefault="00083E94" w:rsidP="00812268">
      <w:pPr>
        <w:spacing w:after="0" w:line="240" w:lineRule="auto"/>
        <w:jc w:val="both"/>
        <w:rPr>
          <w:rFonts w:cs="Calibri"/>
          <w:b/>
          <w:bCs/>
          <w:noProof/>
          <w:sz w:val="24"/>
          <w:szCs w:val="24"/>
          <w:lang w:val="en-GB"/>
        </w:rPr>
      </w:pPr>
      <w:r w:rsidRPr="00B73430">
        <w:rPr>
          <w:rFonts w:cs="Calibri"/>
          <w:b/>
          <w:bCs/>
          <w:noProof/>
          <w:sz w:val="24"/>
          <w:szCs w:val="24"/>
          <w:lang w:val="en-GB"/>
        </w:rPr>
        <w:t>Introduction</w:t>
      </w:r>
    </w:p>
    <w:p w14:paraId="2B98BEF9" w14:textId="77777777" w:rsidR="00D95736" w:rsidRPr="00D95736" w:rsidRDefault="00D95736" w:rsidP="00D95736">
      <w:pPr>
        <w:spacing w:after="0" w:line="240" w:lineRule="auto"/>
        <w:ind w:firstLine="284"/>
        <w:jc w:val="both"/>
        <w:rPr>
          <w:rFonts w:ascii="Garamond" w:hAnsi="Garamond"/>
          <w:noProof/>
          <w:sz w:val="24"/>
          <w:szCs w:val="24"/>
        </w:rPr>
      </w:pPr>
      <w:r w:rsidRPr="00D95736">
        <w:rPr>
          <w:rFonts w:ascii="Garamond" w:hAnsi="Garamond"/>
          <w:noProof/>
          <w:sz w:val="24"/>
          <w:szCs w:val="24"/>
        </w:rPr>
        <w:t xml:space="preserve">Only papers written in English will be published in the journal (please use English spell-check). The paper should be formatted in Microsoft Word, double-spaced, single columned. Use headings and subheadings in all the sections. Use 12-point </w:t>
      </w:r>
      <w:r>
        <w:rPr>
          <w:rFonts w:ascii="Garamond" w:hAnsi="Garamond"/>
          <w:noProof/>
          <w:sz w:val="24"/>
          <w:szCs w:val="24"/>
        </w:rPr>
        <w:t>Garamond</w:t>
      </w:r>
      <w:r w:rsidRPr="00D95736">
        <w:rPr>
          <w:rFonts w:ascii="Garamond" w:hAnsi="Garamond"/>
          <w:noProof/>
          <w:sz w:val="24"/>
          <w:szCs w:val="24"/>
        </w:rPr>
        <w:t xml:space="preserve"> for text.</w:t>
      </w:r>
    </w:p>
    <w:p w14:paraId="32D4948A" w14:textId="58AB51C4" w:rsidR="002C4C3E" w:rsidRPr="00BD4365" w:rsidRDefault="00D95736" w:rsidP="00BD4365">
      <w:pPr>
        <w:spacing w:after="0" w:line="240" w:lineRule="auto"/>
        <w:ind w:firstLine="284"/>
        <w:jc w:val="both"/>
        <w:rPr>
          <w:rFonts w:ascii="Garamond" w:hAnsi="Garamond"/>
          <w:noProof/>
          <w:sz w:val="24"/>
          <w:szCs w:val="24"/>
        </w:rPr>
      </w:pPr>
      <w:r w:rsidRPr="00D95736">
        <w:rPr>
          <w:rFonts w:ascii="Garamond" w:hAnsi="Garamond"/>
          <w:noProof/>
          <w:sz w:val="24"/>
          <w:szCs w:val="24"/>
        </w:rPr>
        <w:t>Research articles should not exceed 5.000 words including references, tables, table legends and figure legends, and should be divided into the following sections: Abstract, Keywords, Introduction, Material an</w:t>
      </w:r>
      <w:r w:rsidR="00B0054F">
        <w:rPr>
          <w:rFonts w:ascii="Garamond" w:hAnsi="Garamond"/>
          <w:noProof/>
          <w:sz w:val="24"/>
          <w:szCs w:val="24"/>
        </w:rPr>
        <w:t xml:space="preserve">d </w:t>
      </w:r>
      <w:r w:rsidRPr="00D95736">
        <w:rPr>
          <w:rFonts w:ascii="Garamond" w:hAnsi="Garamond"/>
          <w:noProof/>
          <w:sz w:val="24"/>
          <w:szCs w:val="24"/>
        </w:rPr>
        <w:t xml:space="preserve">Methods, Results and discussions, Conclusions, Conflict of Interest, Acknowledgements, References, Correspondence. The introduction should be succinct, must be presented in a structured format, covering the following subjects, although actual subheadings should not be included: succinct statements of the issue in question, the essence of existing knowledge and understanding pertinent to the issue (reference), the aims and objectives of the </w:t>
      </w:r>
      <w:r w:rsidRPr="00D95736">
        <w:rPr>
          <w:rFonts w:ascii="Garamond" w:hAnsi="Garamond"/>
          <w:noProof/>
          <w:sz w:val="24"/>
          <w:szCs w:val="24"/>
        </w:rPr>
        <w:t>research being reported relating the research to dentistry, where not obvious.</w:t>
      </w:r>
      <w:r w:rsidRPr="00D95736">
        <w:rPr>
          <w:rFonts w:ascii="Garamond" w:hAnsi="Garamond"/>
          <w:b/>
          <w:bCs/>
          <w:noProof/>
          <w:sz w:val="24"/>
          <w:szCs w:val="24"/>
        </w:rPr>
        <w:t xml:space="preserve"> </w:t>
      </w:r>
    </w:p>
    <w:p w14:paraId="20534D53" w14:textId="77777777" w:rsidR="00812268" w:rsidRPr="00B73430" w:rsidRDefault="00812268" w:rsidP="00812268">
      <w:pPr>
        <w:spacing w:after="0" w:line="240" w:lineRule="auto"/>
        <w:jc w:val="both"/>
        <w:rPr>
          <w:rFonts w:cs="Calibri"/>
          <w:b/>
          <w:bCs/>
          <w:noProof/>
          <w:sz w:val="24"/>
          <w:szCs w:val="24"/>
          <w:lang w:val="en-GB"/>
        </w:rPr>
      </w:pPr>
      <w:r w:rsidRPr="00B73430">
        <w:rPr>
          <w:rFonts w:cs="Calibri"/>
          <w:b/>
          <w:bCs/>
          <w:noProof/>
          <w:sz w:val="24"/>
          <w:szCs w:val="24"/>
          <w:lang w:val="en-GB"/>
        </w:rPr>
        <w:t>Material and methods</w:t>
      </w:r>
    </w:p>
    <w:p w14:paraId="36CA1ECD" w14:textId="77777777" w:rsidR="002C4C3E" w:rsidRDefault="00A43151" w:rsidP="002C4C3E">
      <w:pPr>
        <w:spacing w:after="0" w:line="240" w:lineRule="auto"/>
        <w:ind w:firstLine="284"/>
        <w:jc w:val="both"/>
        <w:rPr>
          <w:rFonts w:ascii="Garamond" w:hAnsi="Garamond"/>
          <w:noProof/>
          <w:sz w:val="24"/>
          <w:szCs w:val="24"/>
        </w:rPr>
      </w:pPr>
      <w:r w:rsidRPr="00A43151">
        <w:rPr>
          <w:rFonts w:ascii="Garamond" w:hAnsi="Garamond"/>
          <w:noProof/>
          <w:sz w:val="24"/>
          <w:szCs w:val="24"/>
        </w:rPr>
        <w:t xml:space="preserve">Describe the procedures and analytical techniques. Only cite references to published methods. Include at least general composition details and batch numbers for all materials. </w:t>
      </w:r>
    </w:p>
    <w:p w14:paraId="030C7A6A" w14:textId="77777777" w:rsidR="002C4C3E" w:rsidRDefault="002C4C3E" w:rsidP="002C4C3E">
      <w:pPr>
        <w:spacing w:after="0" w:line="240" w:lineRule="auto"/>
        <w:ind w:firstLine="284"/>
        <w:jc w:val="both"/>
        <w:rPr>
          <w:rFonts w:ascii="Garamond" w:hAnsi="Garamond"/>
          <w:noProof/>
          <w:sz w:val="24"/>
          <w:szCs w:val="24"/>
        </w:rPr>
      </w:pPr>
    </w:p>
    <w:p w14:paraId="10C0E31E" w14:textId="77777777" w:rsidR="002C4C3E" w:rsidRDefault="002C4C3E" w:rsidP="002C4C3E">
      <w:pPr>
        <w:spacing w:after="0" w:line="240" w:lineRule="auto"/>
        <w:ind w:firstLine="284"/>
        <w:jc w:val="both"/>
        <w:rPr>
          <w:rFonts w:ascii="Garamond" w:hAnsi="Garamond"/>
          <w:noProof/>
          <w:sz w:val="24"/>
          <w:szCs w:val="24"/>
        </w:rPr>
      </w:pPr>
    </w:p>
    <w:p w14:paraId="52D5A8A0" w14:textId="77777777" w:rsidR="002C4C3E" w:rsidRDefault="002C4C3E" w:rsidP="002C4C3E">
      <w:pPr>
        <w:spacing w:after="0" w:line="240" w:lineRule="auto"/>
        <w:ind w:firstLine="284"/>
        <w:jc w:val="both"/>
        <w:rPr>
          <w:rFonts w:ascii="Garamond" w:hAnsi="Garamond"/>
          <w:noProof/>
          <w:sz w:val="24"/>
          <w:szCs w:val="24"/>
        </w:rPr>
      </w:pPr>
    </w:p>
    <w:p w14:paraId="69B2F1D7" w14:textId="77777777" w:rsidR="002C4C3E" w:rsidRPr="002C4C3E" w:rsidRDefault="00A43151" w:rsidP="002C4C3E">
      <w:pPr>
        <w:spacing w:after="0" w:line="240" w:lineRule="auto"/>
        <w:ind w:firstLine="284"/>
        <w:jc w:val="both"/>
        <w:rPr>
          <w:rFonts w:ascii="Garamond" w:hAnsi="Garamond"/>
          <w:noProof/>
          <w:sz w:val="24"/>
          <w:szCs w:val="24"/>
        </w:rPr>
      </w:pPr>
      <w:r w:rsidRPr="00A43151">
        <w:rPr>
          <w:rFonts w:ascii="Garamond" w:hAnsi="Garamond"/>
          <w:noProof/>
          <w:sz w:val="24"/>
          <w:szCs w:val="24"/>
        </w:rPr>
        <w:t>Identify names and sources of all commercial products e.g.Voltarol® Emulgel® Gel</w:t>
      </w:r>
      <w:r w:rsidR="00B0054F">
        <w:rPr>
          <w:rFonts w:ascii="Garamond" w:hAnsi="Garamond"/>
          <w:noProof/>
          <w:sz w:val="24"/>
          <w:szCs w:val="24"/>
        </w:rPr>
        <w:t xml:space="preserve"> </w:t>
      </w:r>
      <w:r w:rsidRPr="00A43151">
        <w:rPr>
          <w:rFonts w:ascii="Garamond" w:hAnsi="Garamond"/>
          <w:noProof/>
          <w:sz w:val="24"/>
          <w:szCs w:val="24"/>
        </w:rPr>
        <w:t>(Company, Town, Country). Specify statistical significance test methods.</w:t>
      </w:r>
    </w:p>
    <w:p w14:paraId="10F4BEA4" w14:textId="77777777" w:rsidR="00812268" w:rsidRPr="00CA1B32" w:rsidRDefault="00812268" w:rsidP="00812268">
      <w:pPr>
        <w:spacing w:after="0" w:line="240" w:lineRule="auto"/>
        <w:jc w:val="both"/>
        <w:rPr>
          <w:rFonts w:cs="Calibri"/>
          <w:b/>
          <w:bCs/>
          <w:noProof/>
          <w:sz w:val="24"/>
          <w:szCs w:val="24"/>
          <w:lang w:val="en-GB"/>
        </w:rPr>
      </w:pPr>
      <w:r w:rsidRPr="00CA1B32">
        <w:rPr>
          <w:rFonts w:cs="Calibri"/>
          <w:b/>
          <w:bCs/>
          <w:noProof/>
          <w:sz w:val="24"/>
          <w:szCs w:val="24"/>
          <w:lang w:val="en-GB"/>
        </w:rPr>
        <w:t>Results</w:t>
      </w:r>
    </w:p>
    <w:p w14:paraId="184264E2" w14:textId="77777777" w:rsidR="00B0054F" w:rsidRPr="00B73430" w:rsidRDefault="00A43151" w:rsidP="0055314B">
      <w:pPr>
        <w:spacing w:after="0" w:line="240" w:lineRule="auto"/>
        <w:jc w:val="both"/>
        <w:rPr>
          <w:rFonts w:ascii="Garamond" w:hAnsi="Garamond" w:cs="Calibri"/>
          <w:noProof/>
          <w:sz w:val="24"/>
          <w:szCs w:val="24"/>
        </w:rPr>
      </w:pPr>
      <w:r w:rsidRPr="00B73430">
        <w:rPr>
          <w:rFonts w:ascii="Garamond" w:hAnsi="Garamond" w:cs="Calibri"/>
          <w:noProof/>
          <w:sz w:val="24"/>
          <w:szCs w:val="24"/>
        </w:rPr>
        <w:t>Refer to appropriate tables and figures. Refrain from subjective comments. Make no reference to previous literature. Report statistical findings.</w:t>
      </w:r>
    </w:p>
    <w:p w14:paraId="4624FAA2" w14:textId="77777777" w:rsidR="0055314B" w:rsidRPr="00B73430" w:rsidRDefault="00A43151" w:rsidP="0055314B">
      <w:pPr>
        <w:spacing w:after="0" w:line="240" w:lineRule="auto"/>
        <w:jc w:val="both"/>
        <w:rPr>
          <w:rFonts w:ascii="Garamond" w:hAnsi="Garamond" w:cs="Calibri"/>
          <w:noProof/>
          <w:sz w:val="24"/>
          <w:szCs w:val="24"/>
        </w:rPr>
      </w:pPr>
      <w:r w:rsidRPr="00A43151">
        <w:rPr>
          <w:rFonts w:ascii="Garamond" w:hAnsi="Garamond"/>
          <w:b/>
          <w:bCs/>
          <w:noProof/>
          <w:sz w:val="24"/>
          <w:szCs w:val="24"/>
          <w:lang w:val="en-GB"/>
        </w:rPr>
        <w:t>Figures</w:t>
      </w:r>
    </w:p>
    <w:p w14:paraId="13AFEC1A" w14:textId="77777777" w:rsidR="00A43151" w:rsidRPr="00B73430" w:rsidRDefault="00A43151" w:rsidP="00A43151">
      <w:pPr>
        <w:spacing w:after="0" w:line="240" w:lineRule="auto"/>
        <w:jc w:val="both"/>
        <w:rPr>
          <w:rFonts w:ascii="Garamond" w:hAnsi="Garamond" w:cs="Calibri"/>
          <w:noProof/>
          <w:sz w:val="24"/>
          <w:szCs w:val="24"/>
        </w:rPr>
      </w:pPr>
      <w:r w:rsidRPr="00B73430">
        <w:rPr>
          <w:rFonts w:ascii="Garamond" w:hAnsi="Garamond" w:cs="Calibri"/>
          <w:noProof/>
          <w:sz w:val="24"/>
          <w:szCs w:val="24"/>
        </w:rPr>
        <w:t xml:space="preserve">Figures should be prepared separately and sent as additional files, in TIF or JPG format, or compressed into one ZIP file. The figures </w:t>
      </w:r>
      <w:r w:rsidRPr="00B73430">
        <w:rPr>
          <w:rFonts w:ascii="Garamond" w:hAnsi="Garamond" w:cs="Calibri"/>
          <w:noProof/>
          <w:sz w:val="24"/>
          <w:szCs w:val="24"/>
        </w:rPr>
        <w:lastRenderedPageBreak/>
        <w:t xml:space="preserve">should be prepared at the standard resolution of 300 dpi. All abbreviations used in a figure should be explained in the figure legend. Figure legends should be concise but explicit, enabling a clear understanding of the illustration. Figures and figure legends should be numbered in Arabic numerals in the order of appearance in the text and should not be imbedded within the text. Colour figures are preferred. Where a figure(s) is reproduced or adapted from </w:t>
      </w:r>
      <w:r w:rsidRPr="00B73430">
        <w:rPr>
          <w:rFonts w:ascii="Garamond" w:hAnsi="Garamond" w:cs="Calibri"/>
          <w:noProof/>
          <w:sz w:val="24"/>
          <w:szCs w:val="24"/>
        </w:rPr>
        <w:t>another source, the author must first seek permission from both the author and publisher of the original material. Written evidence of permission for reproduction in both print and electronic formats for worldwide distribution must be forwarded with the manuscript and state “Reproduced with permission from…” or “Adapted with permission from…”.</w:t>
      </w:r>
    </w:p>
    <w:p w14:paraId="5F014D5A" w14:textId="77777777" w:rsidR="00A43151" w:rsidRPr="00B73430" w:rsidRDefault="00A43151" w:rsidP="00A43151">
      <w:pPr>
        <w:spacing w:after="0" w:line="240" w:lineRule="auto"/>
        <w:jc w:val="both"/>
        <w:rPr>
          <w:rFonts w:ascii="Garamond" w:hAnsi="Garamond" w:cs="Calibri"/>
          <w:noProof/>
          <w:sz w:val="24"/>
          <w:szCs w:val="24"/>
        </w:rPr>
      </w:pPr>
      <w:r w:rsidRPr="00B73430">
        <w:rPr>
          <w:rFonts w:ascii="Garamond" w:hAnsi="Garamond" w:cs="Calibri"/>
          <w:noProof/>
          <w:sz w:val="24"/>
          <w:szCs w:val="24"/>
        </w:rPr>
        <w:t xml:space="preserve">Captions should be placed under figures as shown in </w:t>
      </w:r>
      <w:r w:rsidRPr="00B73430">
        <w:rPr>
          <w:rFonts w:ascii="Garamond" w:hAnsi="Garamond" w:cs="Calibri"/>
          <w:b/>
          <w:bCs/>
          <w:noProof/>
          <w:sz w:val="24"/>
          <w:szCs w:val="24"/>
        </w:rPr>
        <w:t>Figure 1</w:t>
      </w:r>
      <w:r w:rsidRPr="00B73430">
        <w:rPr>
          <w:rFonts w:ascii="Garamond" w:hAnsi="Garamond" w:cs="Calibri"/>
          <w:noProof/>
          <w:sz w:val="24"/>
          <w:szCs w:val="24"/>
        </w:rPr>
        <w:t xml:space="preserve">. </w:t>
      </w:r>
    </w:p>
    <w:p w14:paraId="50016078" w14:textId="77777777" w:rsidR="007B7F92" w:rsidRPr="00B73430" w:rsidRDefault="007B7F92" w:rsidP="00A43151">
      <w:pPr>
        <w:spacing w:after="0" w:line="240" w:lineRule="auto"/>
        <w:jc w:val="both"/>
        <w:rPr>
          <w:rFonts w:ascii="Garamond" w:hAnsi="Garamond" w:cs="Calibri"/>
          <w:noProof/>
          <w:sz w:val="24"/>
          <w:szCs w:val="24"/>
        </w:rPr>
        <w:sectPr w:rsidR="007B7F92" w:rsidRPr="00B73430" w:rsidSect="007B7F92">
          <w:type w:val="continuous"/>
          <w:pgSz w:w="11907" w:h="16839" w:code="9"/>
          <w:pgMar w:top="1134" w:right="1276" w:bottom="1134" w:left="1276" w:header="709" w:footer="709" w:gutter="0"/>
          <w:cols w:num="2" w:space="708"/>
          <w:docGrid w:linePitch="360"/>
        </w:sectPr>
      </w:pPr>
    </w:p>
    <w:p w14:paraId="5FDEAF36" w14:textId="77777777" w:rsidR="00A43151" w:rsidRPr="00B73430" w:rsidRDefault="00A43151" w:rsidP="00A43151">
      <w:pPr>
        <w:spacing w:after="0" w:line="240" w:lineRule="auto"/>
        <w:jc w:val="both"/>
        <w:rPr>
          <w:rFonts w:ascii="Garamond" w:hAnsi="Garamond" w:cs="Calibri"/>
          <w:noProof/>
          <w:sz w:val="24"/>
          <w:szCs w:val="24"/>
        </w:rPr>
      </w:pPr>
    </w:p>
    <w:tbl>
      <w:tblPr>
        <w:tblW w:w="0" w:type="auto"/>
        <w:jc w:val="center"/>
        <w:tblLook w:val="04A0" w:firstRow="1" w:lastRow="0" w:firstColumn="1" w:lastColumn="0" w:noHBand="0" w:noVBand="1"/>
      </w:tblPr>
      <w:tblGrid>
        <w:gridCol w:w="9133"/>
        <w:gridCol w:w="222"/>
      </w:tblGrid>
      <w:tr w:rsidR="00A43151" w:rsidRPr="00B73430" w14:paraId="60047DF0" w14:textId="77777777" w:rsidTr="00B73430">
        <w:trPr>
          <w:jc w:val="center"/>
        </w:trPr>
        <w:tc>
          <w:tcPr>
            <w:tcW w:w="4672" w:type="dxa"/>
            <w:shd w:val="clear" w:color="auto" w:fill="auto"/>
            <w:vAlign w:val="center"/>
          </w:tcPr>
          <w:p w14:paraId="7CF49FBA" w14:textId="77777777" w:rsidR="00A43151" w:rsidRPr="00B73430" w:rsidRDefault="007F1F04" w:rsidP="00B73430">
            <w:pPr>
              <w:spacing w:after="0" w:line="480" w:lineRule="auto"/>
              <w:jc w:val="center"/>
              <w:rPr>
                <w:rFonts w:ascii="Times New Roman" w:hAnsi="Times New Roman"/>
                <w:color w:val="FF0000"/>
                <w:sz w:val="24"/>
                <w:szCs w:val="24"/>
              </w:rPr>
            </w:pPr>
            <w:r w:rsidRPr="00B73430">
              <w:rPr>
                <w:rFonts w:ascii="Times New Roman" w:hAnsi="Times New Roman"/>
                <w:noProof/>
                <w:color w:val="FF0000"/>
                <w:sz w:val="24"/>
                <w:szCs w:val="24"/>
              </w:rPr>
              <w:drawing>
                <wp:inline distT="0" distB="0" distL="0" distR="0" wp14:anchorId="4EDF9033" wp14:editId="71ABCF30">
                  <wp:extent cx="5730240" cy="4033520"/>
                  <wp:effectExtent l="0" t="0" r="0" b="0"/>
                  <wp:docPr id="1" name="Picture 1" descr="A person in a white shir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erson in a white shirt&#10;&#10;AI-generated content may be incorrect."/>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240" cy="4033520"/>
                          </a:xfrm>
                          <a:prstGeom prst="rect">
                            <a:avLst/>
                          </a:prstGeom>
                          <a:noFill/>
                          <a:ln>
                            <a:noFill/>
                          </a:ln>
                        </pic:spPr>
                      </pic:pic>
                    </a:graphicData>
                  </a:graphic>
                </wp:inline>
              </w:drawing>
            </w:r>
          </w:p>
        </w:tc>
        <w:tc>
          <w:tcPr>
            <w:tcW w:w="4673" w:type="dxa"/>
            <w:shd w:val="clear" w:color="auto" w:fill="auto"/>
            <w:vAlign w:val="center"/>
          </w:tcPr>
          <w:p w14:paraId="4FA09F1A" w14:textId="77777777" w:rsidR="00A43151" w:rsidRPr="00B73430" w:rsidRDefault="00A43151" w:rsidP="00B73430">
            <w:pPr>
              <w:spacing w:after="0" w:line="480" w:lineRule="auto"/>
              <w:jc w:val="center"/>
              <w:rPr>
                <w:rFonts w:ascii="Times New Roman" w:hAnsi="Times New Roman"/>
                <w:color w:val="FF0000"/>
                <w:sz w:val="24"/>
                <w:szCs w:val="24"/>
              </w:rPr>
            </w:pPr>
          </w:p>
        </w:tc>
      </w:tr>
      <w:tr w:rsidR="00A43151" w:rsidRPr="00B73430" w14:paraId="4AEDA344" w14:textId="77777777" w:rsidTr="00B73430">
        <w:trPr>
          <w:jc w:val="center"/>
        </w:trPr>
        <w:tc>
          <w:tcPr>
            <w:tcW w:w="4672" w:type="dxa"/>
            <w:shd w:val="clear" w:color="auto" w:fill="auto"/>
          </w:tcPr>
          <w:p w14:paraId="276043B2" w14:textId="77777777" w:rsidR="00A43151" w:rsidRPr="00B73430" w:rsidRDefault="00A43151" w:rsidP="00B73430">
            <w:pPr>
              <w:spacing w:after="0" w:line="480" w:lineRule="auto"/>
              <w:jc w:val="center"/>
              <w:rPr>
                <w:rFonts w:ascii="Calibri Light" w:hAnsi="Calibri Light" w:cs="Calibri Light"/>
                <w:bCs/>
                <w:color w:val="FF0000"/>
                <w:sz w:val="24"/>
                <w:szCs w:val="24"/>
              </w:rPr>
            </w:pPr>
            <w:r w:rsidRPr="00B73430">
              <w:rPr>
                <w:rFonts w:ascii="Calibri Light" w:hAnsi="Calibri Light" w:cs="Calibri Light"/>
                <w:bCs/>
                <w:color w:val="000000"/>
                <w:sz w:val="20"/>
                <w:szCs w:val="20"/>
              </w:rPr>
              <w:t>Figure 1. Image description</w:t>
            </w:r>
          </w:p>
        </w:tc>
        <w:tc>
          <w:tcPr>
            <w:tcW w:w="4673" w:type="dxa"/>
            <w:shd w:val="clear" w:color="auto" w:fill="auto"/>
          </w:tcPr>
          <w:p w14:paraId="3311BF88" w14:textId="77777777" w:rsidR="00A43151" w:rsidRPr="00B73430" w:rsidRDefault="00A43151" w:rsidP="00B73430">
            <w:pPr>
              <w:spacing w:after="0" w:line="480" w:lineRule="auto"/>
              <w:jc w:val="center"/>
              <w:rPr>
                <w:rFonts w:ascii="Times New Roman" w:hAnsi="Times New Roman"/>
                <w:bCs/>
                <w:color w:val="FF0000"/>
                <w:sz w:val="24"/>
                <w:szCs w:val="24"/>
              </w:rPr>
            </w:pPr>
          </w:p>
        </w:tc>
      </w:tr>
    </w:tbl>
    <w:p w14:paraId="199D3FE5" w14:textId="77777777" w:rsidR="00A43151" w:rsidRPr="00B73430" w:rsidRDefault="00A43151" w:rsidP="00A43151">
      <w:pPr>
        <w:spacing w:after="0" w:line="240" w:lineRule="auto"/>
        <w:jc w:val="both"/>
        <w:rPr>
          <w:rFonts w:ascii="Garamond" w:hAnsi="Garamond" w:cs="Calibri"/>
          <w:noProof/>
          <w:sz w:val="24"/>
          <w:szCs w:val="24"/>
        </w:rPr>
      </w:pPr>
    </w:p>
    <w:p w14:paraId="40A90603" w14:textId="77777777" w:rsidR="00A43151" w:rsidRPr="00B73430" w:rsidRDefault="00A43151" w:rsidP="00A43151">
      <w:pPr>
        <w:spacing w:after="0" w:line="240" w:lineRule="auto"/>
        <w:jc w:val="both"/>
        <w:rPr>
          <w:rFonts w:ascii="Garamond" w:hAnsi="Garamond" w:cs="Calibri"/>
          <w:noProof/>
          <w:sz w:val="24"/>
          <w:szCs w:val="24"/>
        </w:rPr>
      </w:pPr>
    </w:p>
    <w:p w14:paraId="2F58886B" w14:textId="77777777" w:rsidR="00A43151" w:rsidRPr="00B73430" w:rsidRDefault="00A43151" w:rsidP="00A43151">
      <w:pPr>
        <w:spacing w:after="0" w:line="240" w:lineRule="auto"/>
        <w:jc w:val="both"/>
        <w:rPr>
          <w:rFonts w:ascii="Garamond" w:hAnsi="Garamond" w:cs="Calibri"/>
          <w:noProof/>
          <w:sz w:val="24"/>
          <w:szCs w:val="24"/>
        </w:rPr>
      </w:pPr>
      <w:r w:rsidRPr="00B73430">
        <w:rPr>
          <w:rFonts w:ascii="Garamond" w:hAnsi="Garamond" w:cs="Calibri"/>
          <w:noProof/>
          <w:sz w:val="24"/>
          <w:szCs w:val="24"/>
        </w:rPr>
        <w:t xml:space="preserve">For the figures caption use the </w:t>
      </w:r>
      <w:r w:rsidRPr="00B73430">
        <w:rPr>
          <w:rFonts w:ascii="Garamond" w:hAnsi="Garamond" w:cs="Calibri"/>
          <w:b/>
          <w:bCs/>
          <w:noProof/>
          <w:sz w:val="24"/>
          <w:szCs w:val="24"/>
        </w:rPr>
        <w:t>Calibri Light Font 10.</w:t>
      </w:r>
    </w:p>
    <w:p w14:paraId="727636DA" w14:textId="77777777" w:rsidR="00206779" w:rsidRPr="00B73430" w:rsidRDefault="00206779" w:rsidP="00206779">
      <w:pPr>
        <w:spacing w:after="0" w:line="240" w:lineRule="auto"/>
        <w:jc w:val="both"/>
        <w:rPr>
          <w:rFonts w:cs="Calibri"/>
          <w:b/>
          <w:bCs/>
          <w:noProof/>
          <w:sz w:val="24"/>
          <w:szCs w:val="24"/>
          <w:lang w:val="en-GB"/>
        </w:rPr>
      </w:pPr>
    </w:p>
    <w:p w14:paraId="3C233C10" w14:textId="77777777" w:rsidR="00A43151" w:rsidRPr="00B73430" w:rsidRDefault="00A43151" w:rsidP="00206779">
      <w:pPr>
        <w:spacing w:after="0" w:line="240" w:lineRule="auto"/>
        <w:jc w:val="both"/>
        <w:rPr>
          <w:rFonts w:cs="Calibri"/>
          <w:b/>
          <w:bCs/>
          <w:noProof/>
          <w:sz w:val="24"/>
          <w:szCs w:val="24"/>
          <w:lang w:val="en-GB"/>
        </w:rPr>
      </w:pPr>
    </w:p>
    <w:p w14:paraId="2EC3F6D3" w14:textId="77777777" w:rsidR="00D02C3D" w:rsidRPr="00B73430" w:rsidRDefault="00D02C3D" w:rsidP="00D02C3D">
      <w:pPr>
        <w:spacing w:after="0" w:line="240" w:lineRule="auto"/>
        <w:jc w:val="both"/>
        <w:rPr>
          <w:rFonts w:ascii="Garamond" w:hAnsi="Garamond" w:cs="Calibri"/>
          <w:b/>
          <w:bCs/>
          <w:noProof/>
          <w:sz w:val="24"/>
          <w:szCs w:val="24"/>
          <w:lang w:val="en-GB"/>
        </w:rPr>
      </w:pPr>
      <w:r w:rsidRPr="00B73430">
        <w:rPr>
          <w:rFonts w:ascii="Garamond" w:hAnsi="Garamond" w:cs="Calibri"/>
          <w:b/>
          <w:bCs/>
          <w:noProof/>
          <w:sz w:val="24"/>
          <w:szCs w:val="24"/>
          <w:lang w:val="en-GB"/>
        </w:rPr>
        <w:t>Tables</w:t>
      </w:r>
    </w:p>
    <w:p w14:paraId="2EE0BB4B" w14:textId="77777777" w:rsidR="00B0054F" w:rsidRPr="00B73430" w:rsidRDefault="00B0054F" w:rsidP="00D02C3D">
      <w:pPr>
        <w:spacing w:after="0" w:line="240" w:lineRule="auto"/>
        <w:jc w:val="both"/>
        <w:rPr>
          <w:rFonts w:ascii="Garamond" w:hAnsi="Garamond" w:cs="Calibri"/>
          <w:noProof/>
          <w:sz w:val="24"/>
          <w:szCs w:val="24"/>
          <w:lang w:val="en-GB"/>
        </w:rPr>
        <w:sectPr w:rsidR="00B0054F" w:rsidRPr="00B73430" w:rsidSect="008C1410">
          <w:type w:val="continuous"/>
          <w:pgSz w:w="11907" w:h="16839" w:code="9"/>
          <w:pgMar w:top="1134" w:right="1276" w:bottom="1134" w:left="1276" w:header="709" w:footer="709" w:gutter="0"/>
          <w:cols w:space="708"/>
          <w:docGrid w:linePitch="360"/>
        </w:sectPr>
      </w:pPr>
    </w:p>
    <w:p w14:paraId="7E7E0063" w14:textId="77777777" w:rsidR="00D02C3D" w:rsidRPr="00B73430" w:rsidRDefault="00D02C3D" w:rsidP="00D02C3D">
      <w:pPr>
        <w:spacing w:after="0" w:line="240" w:lineRule="auto"/>
        <w:jc w:val="both"/>
        <w:rPr>
          <w:rFonts w:ascii="Garamond" w:hAnsi="Garamond" w:cs="Calibri"/>
          <w:noProof/>
          <w:sz w:val="24"/>
          <w:szCs w:val="24"/>
          <w:lang w:val="en-GB"/>
        </w:rPr>
      </w:pPr>
      <w:r w:rsidRPr="00B73430">
        <w:rPr>
          <w:rFonts w:ascii="Garamond" w:hAnsi="Garamond" w:cs="Calibri"/>
          <w:noProof/>
          <w:sz w:val="24"/>
          <w:szCs w:val="24"/>
          <w:lang w:val="en-GB"/>
        </w:rPr>
        <w:t xml:space="preserve">These must be self-explanatory and should not duplicate the text. Tables should be numbered in Arabic numerals in the order of mention in the text and should not be imbedded within the text. Instead, each table should be typed on a separate page at the end of the manuscript. All </w:t>
      </w:r>
      <w:r w:rsidRPr="00B73430">
        <w:rPr>
          <w:rFonts w:ascii="Garamond" w:hAnsi="Garamond" w:cs="Calibri"/>
          <w:noProof/>
          <w:sz w:val="24"/>
          <w:szCs w:val="24"/>
          <w:lang w:val="en-GB"/>
        </w:rPr>
        <w:t>the abbreviations used in the table should be typed as footnotes immediately below the table.  Tables should be created with Word’s Insert Table function in order to be editable. Do not submit tables as image files.</w:t>
      </w:r>
    </w:p>
    <w:p w14:paraId="42E1D57E" w14:textId="77777777" w:rsidR="00B0054F" w:rsidRPr="00B73430" w:rsidRDefault="00B0054F" w:rsidP="00D02C3D">
      <w:pPr>
        <w:spacing w:after="0" w:line="240" w:lineRule="auto"/>
        <w:jc w:val="both"/>
        <w:rPr>
          <w:rFonts w:ascii="Garamond" w:hAnsi="Garamond" w:cs="Calibri"/>
          <w:noProof/>
          <w:sz w:val="24"/>
          <w:szCs w:val="24"/>
          <w:lang w:val="en-GB"/>
        </w:rPr>
        <w:sectPr w:rsidR="00B0054F" w:rsidRPr="00B73430" w:rsidSect="00B0054F">
          <w:type w:val="continuous"/>
          <w:pgSz w:w="11907" w:h="16839" w:code="9"/>
          <w:pgMar w:top="1134" w:right="1276" w:bottom="1134" w:left="1276" w:header="709" w:footer="709" w:gutter="0"/>
          <w:cols w:num="2" w:space="708"/>
          <w:docGrid w:linePitch="360"/>
        </w:sectPr>
      </w:pPr>
    </w:p>
    <w:p w14:paraId="6CC82274" w14:textId="77777777" w:rsidR="00D02C3D" w:rsidRPr="00B73430" w:rsidRDefault="00D02C3D" w:rsidP="00D02C3D">
      <w:pPr>
        <w:spacing w:after="0" w:line="240" w:lineRule="auto"/>
        <w:jc w:val="both"/>
        <w:rPr>
          <w:rFonts w:ascii="Garamond" w:hAnsi="Garamond" w:cs="Calibri"/>
          <w:noProof/>
          <w:sz w:val="24"/>
          <w:szCs w:val="24"/>
          <w:lang w:val="en-GB"/>
        </w:rPr>
      </w:pPr>
    </w:p>
    <w:p w14:paraId="54DEBA9E" w14:textId="77777777" w:rsidR="00D02C3D" w:rsidRPr="00B73430" w:rsidRDefault="00D02C3D" w:rsidP="00D02C3D">
      <w:pPr>
        <w:spacing w:after="0" w:line="240" w:lineRule="auto"/>
        <w:jc w:val="both"/>
        <w:rPr>
          <w:rFonts w:ascii="Garamond" w:hAnsi="Garamond" w:cs="Calibri"/>
          <w:noProof/>
          <w:sz w:val="24"/>
          <w:szCs w:val="24"/>
          <w:lang w:val="en-GB"/>
        </w:rPr>
      </w:pPr>
      <w:r w:rsidRPr="00B73430">
        <w:rPr>
          <w:rFonts w:ascii="Garamond" w:hAnsi="Garamond" w:cs="Calibri"/>
          <w:noProof/>
          <w:sz w:val="24"/>
          <w:szCs w:val="24"/>
          <w:lang w:val="en-GB"/>
        </w:rPr>
        <w:t>Table 1. Title of the table 1</w:t>
      </w:r>
    </w:p>
    <w:tbl>
      <w:tblPr>
        <w:tblW w:w="496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9"/>
        <w:gridCol w:w="2889"/>
        <w:gridCol w:w="2052"/>
        <w:gridCol w:w="809"/>
        <w:gridCol w:w="1070"/>
        <w:gridCol w:w="1685"/>
      </w:tblGrid>
      <w:tr w:rsidR="00D02C3D" w:rsidRPr="00B73430" w14:paraId="11EC3F65" w14:textId="77777777" w:rsidTr="00D02C3D">
        <w:trPr>
          <w:trHeight w:val="277"/>
          <w:jc w:val="center"/>
        </w:trPr>
        <w:tc>
          <w:tcPr>
            <w:tcW w:w="380" w:type="pct"/>
            <w:vAlign w:val="center"/>
          </w:tcPr>
          <w:p w14:paraId="7FAA309D" w14:textId="77777777" w:rsidR="00D02C3D" w:rsidRPr="00B73430" w:rsidRDefault="00D02C3D" w:rsidP="000F54C4">
            <w:pPr>
              <w:spacing w:after="0" w:line="240" w:lineRule="auto"/>
              <w:rPr>
                <w:rFonts w:ascii="Garamond" w:hAnsi="Garamond" w:cs="Calibri Light"/>
                <w:b/>
                <w:noProof/>
                <w:sz w:val="24"/>
                <w:szCs w:val="24"/>
              </w:rPr>
            </w:pPr>
            <w:r w:rsidRPr="00B73430">
              <w:rPr>
                <w:rFonts w:ascii="Garamond" w:hAnsi="Garamond" w:cs="Calibri Light"/>
                <w:b/>
                <w:noProof/>
                <w:sz w:val="24"/>
                <w:szCs w:val="24"/>
              </w:rPr>
              <w:lastRenderedPageBreak/>
              <w:t>Rows</w:t>
            </w:r>
          </w:p>
        </w:tc>
        <w:tc>
          <w:tcPr>
            <w:tcW w:w="1564" w:type="pct"/>
            <w:vAlign w:val="center"/>
          </w:tcPr>
          <w:p w14:paraId="3F17E27C" w14:textId="77777777" w:rsidR="00D02C3D" w:rsidRPr="00B73430" w:rsidRDefault="00D02C3D" w:rsidP="000F54C4">
            <w:pPr>
              <w:spacing w:after="0" w:line="240" w:lineRule="auto"/>
              <w:rPr>
                <w:rFonts w:ascii="Garamond" w:hAnsi="Garamond" w:cs="Calibri Light"/>
                <w:b/>
                <w:noProof/>
                <w:sz w:val="24"/>
                <w:szCs w:val="24"/>
              </w:rPr>
            </w:pPr>
            <w:r w:rsidRPr="00B73430">
              <w:rPr>
                <w:rFonts w:ascii="Garamond" w:hAnsi="Garamond" w:cs="Calibri Light"/>
                <w:b/>
                <w:noProof/>
                <w:sz w:val="24"/>
                <w:szCs w:val="24"/>
              </w:rPr>
              <w:t>Letter size</w:t>
            </w:r>
          </w:p>
        </w:tc>
        <w:tc>
          <w:tcPr>
            <w:tcW w:w="1113" w:type="pct"/>
            <w:vAlign w:val="center"/>
          </w:tcPr>
          <w:p w14:paraId="125874A9" w14:textId="77777777" w:rsidR="00D02C3D" w:rsidRPr="00B73430" w:rsidRDefault="00D02C3D" w:rsidP="000F54C4">
            <w:pPr>
              <w:spacing w:after="0" w:line="240" w:lineRule="auto"/>
              <w:rPr>
                <w:rFonts w:ascii="Garamond" w:hAnsi="Garamond" w:cs="Calibri Light"/>
                <w:b/>
                <w:noProof/>
                <w:sz w:val="24"/>
                <w:szCs w:val="24"/>
              </w:rPr>
            </w:pPr>
            <w:r w:rsidRPr="00B73430">
              <w:rPr>
                <w:rFonts w:ascii="Garamond" w:hAnsi="Garamond" w:cs="Calibri Light"/>
                <w:b/>
                <w:noProof/>
                <w:sz w:val="24"/>
                <w:szCs w:val="24"/>
              </w:rPr>
              <w:t xml:space="preserve">Characteristics </w:t>
            </w:r>
          </w:p>
        </w:tc>
        <w:tc>
          <w:tcPr>
            <w:tcW w:w="444" w:type="pct"/>
            <w:vAlign w:val="center"/>
          </w:tcPr>
          <w:p w14:paraId="6680210D" w14:textId="77777777" w:rsidR="00D02C3D" w:rsidRPr="00B73430" w:rsidRDefault="00D02C3D" w:rsidP="000F54C4">
            <w:pPr>
              <w:spacing w:after="0" w:line="240" w:lineRule="auto"/>
              <w:rPr>
                <w:rFonts w:ascii="Garamond" w:hAnsi="Garamond" w:cs="Calibri Light"/>
                <w:b/>
                <w:bCs/>
                <w:noProof/>
                <w:sz w:val="24"/>
                <w:szCs w:val="24"/>
              </w:rPr>
            </w:pPr>
            <w:r w:rsidRPr="00B73430">
              <w:rPr>
                <w:rFonts w:ascii="Garamond" w:hAnsi="Garamond" w:cs="Calibri Light"/>
                <w:b/>
                <w:bCs/>
                <w:noProof/>
                <w:sz w:val="24"/>
                <w:szCs w:val="24"/>
              </w:rPr>
              <w:t xml:space="preserve">DF </w:t>
            </w:r>
            <w:r w:rsidRPr="00B73430">
              <w:rPr>
                <w:rFonts w:ascii="Garamond" w:hAnsi="Garamond" w:cs="Calibri Light"/>
                <w:b/>
                <w:bCs/>
                <w:noProof/>
                <w:sz w:val="24"/>
                <w:szCs w:val="24"/>
                <w:vertAlign w:val="superscript"/>
              </w:rPr>
              <w:t>a</w:t>
            </w:r>
          </w:p>
        </w:tc>
        <w:tc>
          <w:tcPr>
            <w:tcW w:w="584" w:type="pct"/>
            <w:vAlign w:val="center"/>
          </w:tcPr>
          <w:p w14:paraId="5C80EFA0" w14:textId="77777777" w:rsidR="00D02C3D" w:rsidRPr="00B73430" w:rsidRDefault="00D02C3D" w:rsidP="000F54C4">
            <w:pPr>
              <w:spacing w:after="0" w:line="240" w:lineRule="auto"/>
              <w:rPr>
                <w:rFonts w:ascii="Garamond" w:hAnsi="Garamond" w:cs="Calibri Light"/>
                <w:b/>
                <w:bCs/>
                <w:noProof/>
                <w:sz w:val="24"/>
                <w:szCs w:val="24"/>
              </w:rPr>
            </w:pPr>
            <w:r w:rsidRPr="00B73430">
              <w:rPr>
                <w:rFonts w:ascii="Garamond" w:hAnsi="Garamond" w:cs="Calibri Light"/>
                <w:b/>
                <w:bCs/>
                <w:noProof/>
                <w:sz w:val="24"/>
                <w:szCs w:val="24"/>
              </w:rPr>
              <w:t xml:space="preserve">F-test </w:t>
            </w:r>
            <w:r w:rsidRPr="00B73430">
              <w:rPr>
                <w:rFonts w:ascii="Garamond" w:hAnsi="Garamond" w:cs="Calibri Light"/>
                <w:b/>
                <w:bCs/>
                <w:noProof/>
                <w:sz w:val="24"/>
                <w:szCs w:val="24"/>
                <w:vertAlign w:val="superscript"/>
              </w:rPr>
              <w:t>b</w:t>
            </w:r>
          </w:p>
        </w:tc>
        <w:tc>
          <w:tcPr>
            <w:tcW w:w="915" w:type="pct"/>
            <w:vAlign w:val="center"/>
          </w:tcPr>
          <w:p w14:paraId="5975A949" w14:textId="77777777" w:rsidR="00D02C3D" w:rsidRPr="00B73430" w:rsidRDefault="00D02C3D" w:rsidP="000F54C4">
            <w:pPr>
              <w:spacing w:after="0" w:line="240" w:lineRule="auto"/>
              <w:rPr>
                <w:rFonts w:ascii="Garamond" w:hAnsi="Garamond" w:cs="Calibri Light"/>
                <w:b/>
                <w:bCs/>
                <w:i/>
                <w:noProof/>
                <w:sz w:val="24"/>
                <w:szCs w:val="24"/>
              </w:rPr>
            </w:pPr>
            <w:r w:rsidRPr="00B73430">
              <w:rPr>
                <w:rFonts w:ascii="Garamond" w:hAnsi="Garamond" w:cs="Calibri Light"/>
                <w:b/>
                <w:bCs/>
                <w:i/>
                <w:noProof/>
                <w:sz w:val="24"/>
                <w:szCs w:val="24"/>
              </w:rPr>
              <w:t xml:space="preserve">p </w:t>
            </w:r>
            <w:r w:rsidRPr="00B73430">
              <w:rPr>
                <w:rFonts w:ascii="Garamond" w:hAnsi="Garamond" w:cs="Calibri Light"/>
                <w:b/>
                <w:bCs/>
                <w:noProof/>
                <w:sz w:val="24"/>
                <w:szCs w:val="24"/>
              </w:rPr>
              <w:t xml:space="preserve">Value </w:t>
            </w:r>
            <w:r w:rsidRPr="00B73430">
              <w:rPr>
                <w:rFonts w:ascii="Garamond" w:hAnsi="Garamond" w:cs="Calibri Light"/>
                <w:b/>
                <w:bCs/>
                <w:noProof/>
                <w:sz w:val="24"/>
                <w:szCs w:val="24"/>
                <w:vertAlign w:val="superscript"/>
              </w:rPr>
              <w:t>c</w:t>
            </w:r>
          </w:p>
        </w:tc>
      </w:tr>
      <w:tr w:rsidR="00D02C3D" w:rsidRPr="00B73430" w14:paraId="5E080192" w14:textId="77777777" w:rsidTr="00D02C3D">
        <w:trPr>
          <w:trHeight w:val="556"/>
          <w:jc w:val="center"/>
        </w:trPr>
        <w:tc>
          <w:tcPr>
            <w:tcW w:w="380" w:type="pct"/>
            <w:vAlign w:val="center"/>
          </w:tcPr>
          <w:p w14:paraId="2F48D26B" w14:textId="77777777" w:rsidR="00D02C3D" w:rsidRPr="00B73430" w:rsidRDefault="00D02C3D" w:rsidP="00D02C3D">
            <w:pPr>
              <w:numPr>
                <w:ilvl w:val="0"/>
                <w:numId w:val="18"/>
              </w:numPr>
              <w:spacing w:after="0" w:line="240" w:lineRule="auto"/>
              <w:ind w:left="0" w:firstLine="0"/>
              <w:rPr>
                <w:rFonts w:ascii="Garamond" w:hAnsi="Garamond" w:cs="Calibri Light"/>
                <w:noProof/>
                <w:sz w:val="24"/>
                <w:szCs w:val="24"/>
              </w:rPr>
            </w:pPr>
          </w:p>
        </w:tc>
        <w:tc>
          <w:tcPr>
            <w:tcW w:w="1564" w:type="pct"/>
            <w:vAlign w:val="center"/>
          </w:tcPr>
          <w:p w14:paraId="17BD2CB7" w14:textId="77777777" w:rsidR="00D02C3D" w:rsidRPr="00B73430" w:rsidRDefault="00D02C3D" w:rsidP="000F54C4">
            <w:pPr>
              <w:spacing w:after="0" w:line="240" w:lineRule="auto"/>
              <w:rPr>
                <w:rFonts w:ascii="Garamond" w:hAnsi="Garamond" w:cs="Calibri Light"/>
                <w:noProof/>
                <w:sz w:val="24"/>
                <w:szCs w:val="24"/>
              </w:rPr>
            </w:pPr>
            <w:r w:rsidRPr="00B73430">
              <w:rPr>
                <w:rFonts w:ascii="Garamond" w:hAnsi="Garamond" w:cs="Calibri Light"/>
                <w:noProof/>
                <w:sz w:val="24"/>
                <w:szCs w:val="24"/>
              </w:rPr>
              <w:t>Garamond 12</w:t>
            </w:r>
          </w:p>
        </w:tc>
        <w:tc>
          <w:tcPr>
            <w:tcW w:w="1113" w:type="pct"/>
            <w:vAlign w:val="center"/>
          </w:tcPr>
          <w:p w14:paraId="4F6913CA" w14:textId="77777777" w:rsidR="00D02C3D" w:rsidRPr="00B73430" w:rsidRDefault="00D02C3D" w:rsidP="000F54C4">
            <w:pPr>
              <w:spacing w:after="0" w:line="240" w:lineRule="auto"/>
              <w:rPr>
                <w:rFonts w:ascii="Garamond" w:hAnsi="Garamond" w:cs="Calibri Light"/>
                <w:noProof/>
                <w:sz w:val="24"/>
                <w:szCs w:val="24"/>
              </w:rPr>
            </w:pPr>
            <w:r w:rsidRPr="00B73430">
              <w:rPr>
                <w:rFonts w:ascii="Garamond" w:hAnsi="Garamond" w:cs="Calibri Light"/>
                <w:noProof/>
                <w:sz w:val="24"/>
                <w:szCs w:val="24"/>
              </w:rPr>
              <w:t>Single line space</w:t>
            </w:r>
          </w:p>
        </w:tc>
        <w:tc>
          <w:tcPr>
            <w:tcW w:w="444" w:type="pct"/>
            <w:vAlign w:val="center"/>
          </w:tcPr>
          <w:p w14:paraId="0D2905C7" w14:textId="77777777" w:rsidR="00D02C3D" w:rsidRPr="00B73430" w:rsidRDefault="00D02C3D" w:rsidP="000F54C4">
            <w:pPr>
              <w:spacing w:after="0" w:line="240" w:lineRule="auto"/>
              <w:rPr>
                <w:rFonts w:ascii="Garamond" w:hAnsi="Garamond" w:cs="Calibri Light"/>
                <w:noProof/>
                <w:sz w:val="24"/>
                <w:szCs w:val="24"/>
              </w:rPr>
            </w:pPr>
          </w:p>
        </w:tc>
        <w:tc>
          <w:tcPr>
            <w:tcW w:w="584" w:type="pct"/>
            <w:vAlign w:val="center"/>
          </w:tcPr>
          <w:p w14:paraId="79CF4B27" w14:textId="77777777" w:rsidR="00D02C3D" w:rsidRPr="00B73430" w:rsidRDefault="00D02C3D" w:rsidP="000F54C4">
            <w:pPr>
              <w:spacing w:after="0" w:line="240" w:lineRule="auto"/>
              <w:rPr>
                <w:rFonts w:ascii="Garamond" w:hAnsi="Garamond" w:cs="Calibri Light"/>
                <w:noProof/>
                <w:sz w:val="24"/>
                <w:szCs w:val="24"/>
              </w:rPr>
            </w:pPr>
          </w:p>
        </w:tc>
        <w:tc>
          <w:tcPr>
            <w:tcW w:w="915" w:type="pct"/>
            <w:vAlign w:val="center"/>
          </w:tcPr>
          <w:p w14:paraId="20830949" w14:textId="77777777" w:rsidR="00D02C3D" w:rsidRPr="00B73430" w:rsidRDefault="00D02C3D" w:rsidP="000F54C4">
            <w:pPr>
              <w:spacing w:after="0" w:line="240" w:lineRule="auto"/>
              <w:rPr>
                <w:rFonts w:ascii="Garamond" w:hAnsi="Garamond" w:cs="Calibri Light"/>
                <w:noProof/>
                <w:sz w:val="24"/>
                <w:szCs w:val="24"/>
              </w:rPr>
            </w:pPr>
            <w:r w:rsidRPr="00B73430">
              <w:rPr>
                <w:rFonts w:ascii="Garamond" w:hAnsi="Garamond" w:cs="Calibri Light"/>
                <w:noProof/>
                <w:sz w:val="24"/>
                <w:szCs w:val="24"/>
              </w:rPr>
              <w:t>&lt; 0.0001*</w:t>
            </w:r>
          </w:p>
        </w:tc>
      </w:tr>
      <w:tr w:rsidR="00D02C3D" w:rsidRPr="00B73430" w14:paraId="0AB36179" w14:textId="77777777" w:rsidTr="00D02C3D">
        <w:trPr>
          <w:trHeight w:val="277"/>
          <w:jc w:val="center"/>
        </w:trPr>
        <w:tc>
          <w:tcPr>
            <w:tcW w:w="380" w:type="pct"/>
            <w:vAlign w:val="center"/>
          </w:tcPr>
          <w:p w14:paraId="743125E3" w14:textId="77777777" w:rsidR="00D02C3D" w:rsidRPr="00B73430" w:rsidRDefault="00D02C3D" w:rsidP="00D02C3D">
            <w:pPr>
              <w:numPr>
                <w:ilvl w:val="0"/>
                <w:numId w:val="18"/>
              </w:numPr>
              <w:spacing w:after="0" w:line="240" w:lineRule="auto"/>
              <w:ind w:left="0" w:firstLine="0"/>
              <w:rPr>
                <w:rFonts w:ascii="Garamond" w:hAnsi="Garamond" w:cs="Calibri Light"/>
                <w:noProof/>
                <w:sz w:val="24"/>
                <w:szCs w:val="24"/>
              </w:rPr>
            </w:pPr>
          </w:p>
        </w:tc>
        <w:tc>
          <w:tcPr>
            <w:tcW w:w="1564" w:type="pct"/>
            <w:vAlign w:val="center"/>
          </w:tcPr>
          <w:p w14:paraId="1C876C3B" w14:textId="77777777" w:rsidR="00D02C3D" w:rsidRPr="00B73430" w:rsidRDefault="00D02C3D" w:rsidP="000F54C4">
            <w:pPr>
              <w:spacing w:after="0" w:line="240" w:lineRule="auto"/>
              <w:rPr>
                <w:rFonts w:ascii="Garamond" w:hAnsi="Garamond" w:cs="Calibri Light"/>
                <w:noProof/>
                <w:sz w:val="24"/>
                <w:szCs w:val="24"/>
              </w:rPr>
            </w:pPr>
          </w:p>
        </w:tc>
        <w:tc>
          <w:tcPr>
            <w:tcW w:w="1113" w:type="pct"/>
            <w:vAlign w:val="center"/>
          </w:tcPr>
          <w:p w14:paraId="124FC32B" w14:textId="77777777" w:rsidR="00D02C3D" w:rsidRPr="00B73430" w:rsidRDefault="00D02C3D" w:rsidP="000F54C4">
            <w:pPr>
              <w:spacing w:after="0" w:line="240" w:lineRule="auto"/>
              <w:rPr>
                <w:rFonts w:ascii="Garamond" w:hAnsi="Garamond" w:cs="Calibri Light"/>
                <w:noProof/>
                <w:sz w:val="24"/>
                <w:szCs w:val="24"/>
              </w:rPr>
            </w:pPr>
            <w:r w:rsidRPr="00B73430">
              <w:rPr>
                <w:rFonts w:ascii="Garamond" w:hAnsi="Garamond" w:cs="Calibri Light"/>
                <w:noProof/>
                <w:sz w:val="24"/>
                <w:szCs w:val="24"/>
              </w:rPr>
              <w:t>Centered table</w:t>
            </w:r>
          </w:p>
        </w:tc>
        <w:tc>
          <w:tcPr>
            <w:tcW w:w="444" w:type="pct"/>
            <w:vAlign w:val="center"/>
          </w:tcPr>
          <w:p w14:paraId="18FEF0C9" w14:textId="77777777" w:rsidR="00D02C3D" w:rsidRPr="00B73430" w:rsidRDefault="00D02C3D" w:rsidP="000F54C4">
            <w:pPr>
              <w:spacing w:after="0" w:line="240" w:lineRule="auto"/>
              <w:rPr>
                <w:rFonts w:ascii="Garamond" w:hAnsi="Garamond" w:cs="Calibri Light"/>
                <w:noProof/>
                <w:sz w:val="24"/>
                <w:szCs w:val="24"/>
              </w:rPr>
            </w:pPr>
          </w:p>
        </w:tc>
        <w:tc>
          <w:tcPr>
            <w:tcW w:w="584" w:type="pct"/>
            <w:vAlign w:val="center"/>
          </w:tcPr>
          <w:p w14:paraId="07681049" w14:textId="77777777" w:rsidR="00D02C3D" w:rsidRPr="00B73430" w:rsidRDefault="00D02C3D" w:rsidP="000F54C4">
            <w:pPr>
              <w:spacing w:after="0" w:line="240" w:lineRule="auto"/>
              <w:rPr>
                <w:rFonts w:ascii="Garamond" w:hAnsi="Garamond" w:cs="Calibri Light"/>
                <w:noProof/>
                <w:sz w:val="24"/>
                <w:szCs w:val="24"/>
              </w:rPr>
            </w:pPr>
          </w:p>
        </w:tc>
        <w:tc>
          <w:tcPr>
            <w:tcW w:w="915" w:type="pct"/>
            <w:vAlign w:val="center"/>
          </w:tcPr>
          <w:p w14:paraId="3E457C03" w14:textId="77777777" w:rsidR="00D02C3D" w:rsidRPr="00B73430" w:rsidRDefault="00D02C3D" w:rsidP="000F54C4">
            <w:pPr>
              <w:spacing w:after="0" w:line="240" w:lineRule="auto"/>
              <w:rPr>
                <w:rFonts w:ascii="Garamond" w:hAnsi="Garamond" w:cs="Calibri Light"/>
                <w:noProof/>
                <w:sz w:val="24"/>
                <w:szCs w:val="24"/>
              </w:rPr>
            </w:pPr>
          </w:p>
        </w:tc>
      </w:tr>
      <w:tr w:rsidR="00D02C3D" w:rsidRPr="00B73430" w14:paraId="1512EC2A" w14:textId="77777777" w:rsidTr="00D02C3D">
        <w:trPr>
          <w:trHeight w:val="277"/>
          <w:jc w:val="center"/>
        </w:trPr>
        <w:tc>
          <w:tcPr>
            <w:tcW w:w="380" w:type="pct"/>
            <w:vAlign w:val="center"/>
          </w:tcPr>
          <w:p w14:paraId="1EAF2564" w14:textId="77777777" w:rsidR="00D02C3D" w:rsidRPr="00B73430" w:rsidRDefault="00D02C3D" w:rsidP="00D02C3D">
            <w:pPr>
              <w:numPr>
                <w:ilvl w:val="0"/>
                <w:numId w:val="18"/>
              </w:numPr>
              <w:spacing w:after="0" w:line="240" w:lineRule="auto"/>
              <w:ind w:left="0" w:firstLine="0"/>
              <w:rPr>
                <w:rFonts w:ascii="Garamond" w:hAnsi="Garamond" w:cs="Calibri Light"/>
                <w:noProof/>
                <w:sz w:val="24"/>
                <w:szCs w:val="24"/>
              </w:rPr>
            </w:pPr>
          </w:p>
        </w:tc>
        <w:tc>
          <w:tcPr>
            <w:tcW w:w="1564" w:type="pct"/>
            <w:vAlign w:val="center"/>
          </w:tcPr>
          <w:p w14:paraId="403A3D47" w14:textId="77777777" w:rsidR="00D02C3D" w:rsidRPr="00B73430" w:rsidRDefault="00D02C3D" w:rsidP="000F54C4">
            <w:pPr>
              <w:spacing w:after="0" w:line="240" w:lineRule="auto"/>
              <w:rPr>
                <w:rFonts w:ascii="Garamond" w:hAnsi="Garamond" w:cs="Calibri Light"/>
                <w:noProof/>
                <w:sz w:val="24"/>
                <w:szCs w:val="24"/>
              </w:rPr>
            </w:pPr>
          </w:p>
        </w:tc>
        <w:tc>
          <w:tcPr>
            <w:tcW w:w="1113" w:type="pct"/>
            <w:vAlign w:val="center"/>
          </w:tcPr>
          <w:p w14:paraId="154D9F5E" w14:textId="77777777" w:rsidR="00D02C3D" w:rsidRPr="00B73430" w:rsidRDefault="00D02C3D" w:rsidP="000F54C4">
            <w:pPr>
              <w:spacing w:after="0" w:line="240" w:lineRule="auto"/>
              <w:rPr>
                <w:rFonts w:ascii="Garamond" w:hAnsi="Garamond" w:cs="Calibri Light"/>
                <w:noProof/>
                <w:sz w:val="24"/>
                <w:szCs w:val="24"/>
              </w:rPr>
            </w:pPr>
            <w:r w:rsidRPr="00B73430">
              <w:rPr>
                <w:rFonts w:ascii="Garamond" w:hAnsi="Garamond" w:cs="Calibri Light"/>
                <w:noProof/>
                <w:sz w:val="24"/>
                <w:szCs w:val="24"/>
              </w:rPr>
              <w:t>Align text left</w:t>
            </w:r>
          </w:p>
        </w:tc>
        <w:tc>
          <w:tcPr>
            <w:tcW w:w="444" w:type="pct"/>
            <w:vAlign w:val="center"/>
          </w:tcPr>
          <w:p w14:paraId="5DE79311" w14:textId="77777777" w:rsidR="00D02C3D" w:rsidRPr="00B73430" w:rsidRDefault="00D02C3D" w:rsidP="000F54C4">
            <w:pPr>
              <w:spacing w:after="0" w:line="240" w:lineRule="auto"/>
              <w:rPr>
                <w:rFonts w:ascii="Garamond" w:hAnsi="Garamond" w:cs="Calibri Light"/>
                <w:noProof/>
                <w:sz w:val="24"/>
                <w:szCs w:val="24"/>
              </w:rPr>
            </w:pPr>
          </w:p>
        </w:tc>
        <w:tc>
          <w:tcPr>
            <w:tcW w:w="584" w:type="pct"/>
            <w:vAlign w:val="center"/>
          </w:tcPr>
          <w:p w14:paraId="1801DCAD" w14:textId="77777777" w:rsidR="00D02C3D" w:rsidRPr="00B73430" w:rsidRDefault="00D02C3D" w:rsidP="000F54C4">
            <w:pPr>
              <w:spacing w:after="0" w:line="240" w:lineRule="auto"/>
              <w:rPr>
                <w:rFonts w:ascii="Garamond" w:hAnsi="Garamond" w:cs="Calibri Light"/>
                <w:noProof/>
                <w:sz w:val="24"/>
                <w:szCs w:val="24"/>
              </w:rPr>
            </w:pPr>
          </w:p>
        </w:tc>
        <w:tc>
          <w:tcPr>
            <w:tcW w:w="915" w:type="pct"/>
            <w:vAlign w:val="center"/>
          </w:tcPr>
          <w:p w14:paraId="1A7BA919" w14:textId="77777777" w:rsidR="00D02C3D" w:rsidRPr="00B73430" w:rsidRDefault="00D02C3D" w:rsidP="000F54C4">
            <w:pPr>
              <w:spacing w:after="0" w:line="240" w:lineRule="auto"/>
              <w:rPr>
                <w:rFonts w:ascii="Garamond" w:hAnsi="Garamond" w:cs="Calibri Light"/>
                <w:noProof/>
                <w:sz w:val="24"/>
                <w:szCs w:val="24"/>
              </w:rPr>
            </w:pPr>
          </w:p>
        </w:tc>
      </w:tr>
      <w:tr w:rsidR="00D02C3D" w:rsidRPr="00B73430" w14:paraId="3557BEFE" w14:textId="77777777" w:rsidTr="00D02C3D">
        <w:trPr>
          <w:trHeight w:val="277"/>
          <w:jc w:val="center"/>
        </w:trPr>
        <w:tc>
          <w:tcPr>
            <w:tcW w:w="380" w:type="pct"/>
            <w:vAlign w:val="center"/>
          </w:tcPr>
          <w:p w14:paraId="11FAD70F" w14:textId="77777777" w:rsidR="00D02C3D" w:rsidRPr="00B73430" w:rsidRDefault="00D02C3D" w:rsidP="00D02C3D">
            <w:pPr>
              <w:numPr>
                <w:ilvl w:val="0"/>
                <w:numId w:val="18"/>
              </w:numPr>
              <w:spacing w:after="0" w:line="240" w:lineRule="auto"/>
              <w:ind w:left="0" w:firstLine="0"/>
              <w:rPr>
                <w:rFonts w:ascii="Garamond" w:hAnsi="Garamond" w:cs="Calibri Light"/>
                <w:noProof/>
                <w:sz w:val="24"/>
                <w:szCs w:val="24"/>
              </w:rPr>
            </w:pPr>
          </w:p>
        </w:tc>
        <w:tc>
          <w:tcPr>
            <w:tcW w:w="1564" w:type="pct"/>
            <w:vAlign w:val="center"/>
          </w:tcPr>
          <w:p w14:paraId="5F191F15" w14:textId="77777777" w:rsidR="00D02C3D" w:rsidRPr="00B73430" w:rsidRDefault="00D02C3D" w:rsidP="000F54C4">
            <w:pPr>
              <w:spacing w:after="0" w:line="240" w:lineRule="auto"/>
              <w:rPr>
                <w:rFonts w:ascii="Garamond" w:hAnsi="Garamond" w:cs="Calibri Light"/>
                <w:noProof/>
                <w:sz w:val="24"/>
                <w:szCs w:val="24"/>
              </w:rPr>
            </w:pPr>
          </w:p>
        </w:tc>
        <w:tc>
          <w:tcPr>
            <w:tcW w:w="1113" w:type="pct"/>
            <w:vAlign w:val="center"/>
          </w:tcPr>
          <w:p w14:paraId="61CA5127" w14:textId="77777777" w:rsidR="00D02C3D" w:rsidRPr="00B73430" w:rsidRDefault="00D02C3D" w:rsidP="000F54C4">
            <w:pPr>
              <w:spacing w:after="0" w:line="240" w:lineRule="auto"/>
              <w:rPr>
                <w:rFonts w:ascii="Garamond" w:hAnsi="Garamond" w:cs="Calibri Light"/>
                <w:noProof/>
                <w:sz w:val="24"/>
                <w:szCs w:val="24"/>
              </w:rPr>
            </w:pPr>
            <w:r w:rsidRPr="00B73430">
              <w:rPr>
                <w:rFonts w:ascii="Garamond" w:hAnsi="Garamond" w:cs="Calibri Light"/>
                <w:noProof/>
                <w:sz w:val="24"/>
                <w:szCs w:val="24"/>
              </w:rPr>
              <w:t>Titles with bold</w:t>
            </w:r>
          </w:p>
        </w:tc>
        <w:tc>
          <w:tcPr>
            <w:tcW w:w="444" w:type="pct"/>
            <w:vAlign w:val="center"/>
          </w:tcPr>
          <w:p w14:paraId="29982DEB" w14:textId="77777777" w:rsidR="00D02C3D" w:rsidRPr="00B73430" w:rsidRDefault="00D02C3D" w:rsidP="000F54C4">
            <w:pPr>
              <w:spacing w:after="0" w:line="240" w:lineRule="auto"/>
              <w:rPr>
                <w:rFonts w:ascii="Garamond" w:hAnsi="Garamond" w:cs="Calibri Light"/>
                <w:noProof/>
                <w:sz w:val="24"/>
                <w:szCs w:val="24"/>
              </w:rPr>
            </w:pPr>
          </w:p>
        </w:tc>
        <w:tc>
          <w:tcPr>
            <w:tcW w:w="584" w:type="pct"/>
            <w:vAlign w:val="center"/>
          </w:tcPr>
          <w:p w14:paraId="4E2667A9" w14:textId="77777777" w:rsidR="00D02C3D" w:rsidRPr="00B73430" w:rsidRDefault="00D02C3D" w:rsidP="000F54C4">
            <w:pPr>
              <w:spacing w:after="0" w:line="240" w:lineRule="auto"/>
              <w:rPr>
                <w:rFonts w:ascii="Garamond" w:hAnsi="Garamond" w:cs="Calibri Light"/>
                <w:noProof/>
                <w:sz w:val="24"/>
                <w:szCs w:val="24"/>
              </w:rPr>
            </w:pPr>
          </w:p>
        </w:tc>
        <w:tc>
          <w:tcPr>
            <w:tcW w:w="915" w:type="pct"/>
            <w:vAlign w:val="center"/>
          </w:tcPr>
          <w:p w14:paraId="3263AFB0" w14:textId="77777777" w:rsidR="00D02C3D" w:rsidRPr="00B73430" w:rsidRDefault="00D02C3D" w:rsidP="000F54C4">
            <w:pPr>
              <w:spacing w:after="0" w:line="240" w:lineRule="auto"/>
              <w:rPr>
                <w:rFonts w:ascii="Garamond" w:hAnsi="Garamond" w:cs="Calibri Light"/>
                <w:noProof/>
                <w:sz w:val="24"/>
                <w:szCs w:val="24"/>
              </w:rPr>
            </w:pPr>
          </w:p>
        </w:tc>
      </w:tr>
      <w:tr w:rsidR="00D02C3D" w:rsidRPr="00B73430" w14:paraId="12C8F6EE" w14:textId="77777777" w:rsidTr="00D02C3D">
        <w:trPr>
          <w:trHeight w:val="295"/>
          <w:jc w:val="center"/>
        </w:trPr>
        <w:tc>
          <w:tcPr>
            <w:tcW w:w="380" w:type="pct"/>
            <w:vAlign w:val="center"/>
          </w:tcPr>
          <w:p w14:paraId="0246D7C4" w14:textId="77777777" w:rsidR="00D02C3D" w:rsidRPr="00B73430" w:rsidRDefault="00D02C3D" w:rsidP="00D02C3D">
            <w:pPr>
              <w:numPr>
                <w:ilvl w:val="0"/>
                <w:numId w:val="18"/>
              </w:numPr>
              <w:spacing w:after="0" w:line="240" w:lineRule="auto"/>
              <w:ind w:left="0" w:firstLine="0"/>
              <w:rPr>
                <w:rFonts w:ascii="Garamond" w:hAnsi="Garamond" w:cs="Calibri Light"/>
                <w:noProof/>
                <w:sz w:val="24"/>
                <w:szCs w:val="24"/>
              </w:rPr>
            </w:pPr>
          </w:p>
        </w:tc>
        <w:tc>
          <w:tcPr>
            <w:tcW w:w="1564" w:type="pct"/>
            <w:vAlign w:val="center"/>
          </w:tcPr>
          <w:p w14:paraId="72D0243C" w14:textId="77777777" w:rsidR="00D02C3D" w:rsidRPr="00B73430" w:rsidRDefault="00D02C3D" w:rsidP="000F54C4">
            <w:pPr>
              <w:spacing w:after="0" w:line="240" w:lineRule="auto"/>
              <w:rPr>
                <w:rFonts w:ascii="Garamond" w:hAnsi="Garamond" w:cs="Calibri Light"/>
                <w:bCs/>
                <w:noProof/>
                <w:sz w:val="24"/>
                <w:szCs w:val="24"/>
              </w:rPr>
            </w:pPr>
          </w:p>
        </w:tc>
        <w:tc>
          <w:tcPr>
            <w:tcW w:w="1113" w:type="pct"/>
            <w:vAlign w:val="center"/>
          </w:tcPr>
          <w:p w14:paraId="360B0E2E" w14:textId="77777777" w:rsidR="00D02C3D" w:rsidRPr="00B73430" w:rsidRDefault="00D02C3D" w:rsidP="000F54C4">
            <w:pPr>
              <w:spacing w:after="0" w:line="240" w:lineRule="auto"/>
              <w:rPr>
                <w:rFonts w:ascii="Garamond" w:hAnsi="Garamond" w:cs="Calibri Light"/>
                <w:bCs/>
                <w:noProof/>
                <w:sz w:val="24"/>
                <w:szCs w:val="24"/>
              </w:rPr>
            </w:pPr>
          </w:p>
        </w:tc>
        <w:tc>
          <w:tcPr>
            <w:tcW w:w="444" w:type="pct"/>
            <w:vAlign w:val="center"/>
          </w:tcPr>
          <w:p w14:paraId="612BD932" w14:textId="77777777" w:rsidR="00D02C3D" w:rsidRPr="00B73430" w:rsidRDefault="00D02C3D" w:rsidP="000F54C4">
            <w:pPr>
              <w:spacing w:after="0" w:line="240" w:lineRule="auto"/>
              <w:rPr>
                <w:rFonts w:ascii="Garamond" w:hAnsi="Garamond" w:cs="Calibri Light"/>
                <w:bCs/>
                <w:noProof/>
                <w:sz w:val="24"/>
                <w:szCs w:val="24"/>
              </w:rPr>
            </w:pPr>
          </w:p>
        </w:tc>
        <w:tc>
          <w:tcPr>
            <w:tcW w:w="584" w:type="pct"/>
            <w:vAlign w:val="center"/>
          </w:tcPr>
          <w:p w14:paraId="6A382EE0" w14:textId="77777777" w:rsidR="00D02C3D" w:rsidRPr="00B73430" w:rsidRDefault="00D02C3D" w:rsidP="000F54C4">
            <w:pPr>
              <w:spacing w:after="0" w:line="240" w:lineRule="auto"/>
              <w:rPr>
                <w:rFonts w:ascii="Garamond" w:hAnsi="Garamond" w:cs="Calibri Light"/>
                <w:bCs/>
                <w:noProof/>
                <w:sz w:val="24"/>
                <w:szCs w:val="24"/>
              </w:rPr>
            </w:pPr>
          </w:p>
        </w:tc>
        <w:tc>
          <w:tcPr>
            <w:tcW w:w="915" w:type="pct"/>
            <w:vAlign w:val="center"/>
          </w:tcPr>
          <w:p w14:paraId="086B2DCE" w14:textId="77777777" w:rsidR="00D02C3D" w:rsidRPr="00B73430" w:rsidRDefault="00D02C3D" w:rsidP="000F54C4">
            <w:pPr>
              <w:spacing w:after="0" w:line="240" w:lineRule="auto"/>
              <w:rPr>
                <w:rFonts w:ascii="Garamond" w:hAnsi="Garamond" w:cs="Calibri Light"/>
                <w:bCs/>
                <w:i/>
                <w:noProof/>
                <w:sz w:val="24"/>
                <w:szCs w:val="24"/>
              </w:rPr>
            </w:pPr>
          </w:p>
        </w:tc>
      </w:tr>
      <w:tr w:rsidR="00D02C3D" w:rsidRPr="00B73430" w14:paraId="4F86DE0C" w14:textId="77777777" w:rsidTr="00D02C3D">
        <w:trPr>
          <w:trHeight w:val="277"/>
          <w:jc w:val="center"/>
        </w:trPr>
        <w:tc>
          <w:tcPr>
            <w:tcW w:w="380" w:type="pct"/>
            <w:vAlign w:val="center"/>
          </w:tcPr>
          <w:p w14:paraId="42B5B9B0" w14:textId="77777777" w:rsidR="00D02C3D" w:rsidRPr="00B73430" w:rsidRDefault="00D02C3D" w:rsidP="00D02C3D">
            <w:pPr>
              <w:numPr>
                <w:ilvl w:val="0"/>
                <w:numId w:val="18"/>
              </w:numPr>
              <w:spacing w:after="0" w:line="240" w:lineRule="auto"/>
              <w:ind w:left="0" w:firstLine="0"/>
              <w:rPr>
                <w:rFonts w:ascii="Garamond" w:hAnsi="Garamond" w:cs="Calibri Light"/>
                <w:noProof/>
                <w:sz w:val="24"/>
                <w:szCs w:val="24"/>
              </w:rPr>
            </w:pPr>
          </w:p>
        </w:tc>
        <w:tc>
          <w:tcPr>
            <w:tcW w:w="1564" w:type="pct"/>
            <w:vAlign w:val="center"/>
          </w:tcPr>
          <w:p w14:paraId="50A17BBD" w14:textId="77777777" w:rsidR="00D02C3D" w:rsidRPr="00B73430" w:rsidRDefault="00D02C3D" w:rsidP="000F54C4">
            <w:pPr>
              <w:spacing w:after="0" w:line="240" w:lineRule="auto"/>
              <w:rPr>
                <w:rFonts w:ascii="Garamond" w:hAnsi="Garamond" w:cs="Calibri Light"/>
                <w:bCs/>
                <w:noProof/>
                <w:sz w:val="24"/>
                <w:szCs w:val="24"/>
              </w:rPr>
            </w:pPr>
          </w:p>
        </w:tc>
        <w:tc>
          <w:tcPr>
            <w:tcW w:w="1113" w:type="pct"/>
            <w:vAlign w:val="center"/>
          </w:tcPr>
          <w:p w14:paraId="5E14E397" w14:textId="77777777" w:rsidR="00D02C3D" w:rsidRPr="00B73430" w:rsidRDefault="00D02C3D" w:rsidP="000F54C4">
            <w:pPr>
              <w:spacing w:after="0" w:line="240" w:lineRule="auto"/>
              <w:rPr>
                <w:rFonts w:ascii="Garamond" w:hAnsi="Garamond" w:cs="Calibri Light"/>
                <w:bCs/>
                <w:noProof/>
                <w:sz w:val="24"/>
                <w:szCs w:val="24"/>
              </w:rPr>
            </w:pPr>
          </w:p>
        </w:tc>
        <w:tc>
          <w:tcPr>
            <w:tcW w:w="444" w:type="pct"/>
            <w:vAlign w:val="center"/>
          </w:tcPr>
          <w:p w14:paraId="626C0134" w14:textId="77777777" w:rsidR="00D02C3D" w:rsidRPr="00B73430" w:rsidRDefault="00D02C3D" w:rsidP="000F54C4">
            <w:pPr>
              <w:spacing w:after="0" w:line="240" w:lineRule="auto"/>
              <w:rPr>
                <w:rFonts w:ascii="Garamond" w:hAnsi="Garamond" w:cs="Calibri Light"/>
                <w:bCs/>
                <w:noProof/>
                <w:sz w:val="24"/>
                <w:szCs w:val="24"/>
              </w:rPr>
            </w:pPr>
          </w:p>
        </w:tc>
        <w:tc>
          <w:tcPr>
            <w:tcW w:w="584" w:type="pct"/>
            <w:vAlign w:val="center"/>
          </w:tcPr>
          <w:p w14:paraId="64771090" w14:textId="77777777" w:rsidR="00D02C3D" w:rsidRPr="00B73430" w:rsidRDefault="00D02C3D" w:rsidP="000F54C4">
            <w:pPr>
              <w:spacing w:after="0" w:line="240" w:lineRule="auto"/>
              <w:rPr>
                <w:rFonts w:ascii="Garamond" w:hAnsi="Garamond" w:cs="Calibri Light"/>
                <w:bCs/>
                <w:noProof/>
                <w:sz w:val="24"/>
                <w:szCs w:val="24"/>
              </w:rPr>
            </w:pPr>
          </w:p>
        </w:tc>
        <w:tc>
          <w:tcPr>
            <w:tcW w:w="915" w:type="pct"/>
            <w:vAlign w:val="center"/>
          </w:tcPr>
          <w:p w14:paraId="46C35B00" w14:textId="77777777" w:rsidR="00D02C3D" w:rsidRPr="00B73430" w:rsidRDefault="00D02C3D" w:rsidP="000F54C4">
            <w:pPr>
              <w:spacing w:after="0" w:line="240" w:lineRule="auto"/>
              <w:rPr>
                <w:rFonts w:ascii="Garamond" w:hAnsi="Garamond" w:cs="Calibri Light"/>
                <w:bCs/>
                <w:noProof/>
                <w:sz w:val="24"/>
                <w:szCs w:val="24"/>
              </w:rPr>
            </w:pPr>
          </w:p>
        </w:tc>
      </w:tr>
      <w:tr w:rsidR="00D02C3D" w:rsidRPr="00B73430" w14:paraId="11D0C502" w14:textId="77777777" w:rsidTr="00D02C3D">
        <w:trPr>
          <w:trHeight w:val="277"/>
          <w:jc w:val="center"/>
        </w:trPr>
        <w:tc>
          <w:tcPr>
            <w:tcW w:w="380" w:type="pct"/>
            <w:vAlign w:val="center"/>
          </w:tcPr>
          <w:p w14:paraId="04016467" w14:textId="77777777" w:rsidR="00D02C3D" w:rsidRPr="00B73430" w:rsidRDefault="00D02C3D" w:rsidP="00D02C3D">
            <w:pPr>
              <w:numPr>
                <w:ilvl w:val="0"/>
                <w:numId w:val="18"/>
              </w:numPr>
              <w:spacing w:after="0" w:line="240" w:lineRule="auto"/>
              <w:ind w:left="0" w:firstLine="0"/>
              <w:rPr>
                <w:rFonts w:ascii="Garamond" w:hAnsi="Garamond" w:cs="Calibri Light"/>
                <w:noProof/>
                <w:sz w:val="24"/>
                <w:szCs w:val="24"/>
              </w:rPr>
            </w:pPr>
          </w:p>
        </w:tc>
        <w:tc>
          <w:tcPr>
            <w:tcW w:w="1564" w:type="pct"/>
            <w:vAlign w:val="center"/>
          </w:tcPr>
          <w:p w14:paraId="4475886D" w14:textId="77777777" w:rsidR="00D02C3D" w:rsidRPr="00B73430" w:rsidRDefault="00D02C3D" w:rsidP="000F54C4">
            <w:pPr>
              <w:spacing w:after="0" w:line="240" w:lineRule="auto"/>
              <w:rPr>
                <w:rFonts w:ascii="Garamond" w:hAnsi="Garamond" w:cs="Calibri Light"/>
                <w:noProof/>
                <w:sz w:val="24"/>
                <w:szCs w:val="24"/>
              </w:rPr>
            </w:pPr>
          </w:p>
        </w:tc>
        <w:tc>
          <w:tcPr>
            <w:tcW w:w="1113" w:type="pct"/>
            <w:vAlign w:val="center"/>
          </w:tcPr>
          <w:p w14:paraId="6BFFA299" w14:textId="77777777" w:rsidR="00D02C3D" w:rsidRPr="00B73430" w:rsidRDefault="00D02C3D" w:rsidP="000F54C4">
            <w:pPr>
              <w:spacing w:after="0" w:line="240" w:lineRule="auto"/>
              <w:rPr>
                <w:rFonts w:ascii="Garamond" w:hAnsi="Garamond" w:cs="Calibri Light"/>
                <w:noProof/>
                <w:sz w:val="24"/>
                <w:szCs w:val="24"/>
              </w:rPr>
            </w:pPr>
          </w:p>
        </w:tc>
        <w:tc>
          <w:tcPr>
            <w:tcW w:w="444" w:type="pct"/>
            <w:vAlign w:val="center"/>
          </w:tcPr>
          <w:p w14:paraId="490DC217" w14:textId="77777777" w:rsidR="00D02C3D" w:rsidRPr="00B73430" w:rsidRDefault="00D02C3D" w:rsidP="000F54C4">
            <w:pPr>
              <w:spacing w:after="0" w:line="240" w:lineRule="auto"/>
              <w:rPr>
                <w:rFonts w:ascii="Garamond" w:hAnsi="Garamond" w:cs="Calibri Light"/>
                <w:noProof/>
                <w:sz w:val="24"/>
                <w:szCs w:val="24"/>
              </w:rPr>
            </w:pPr>
          </w:p>
        </w:tc>
        <w:tc>
          <w:tcPr>
            <w:tcW w:w="584" w:type="pct"/>
            <w:vAlign w:val="center"/>
          </w:tcPr>
          <w:p w14:paraId="2FDBC599" w14:textId="77777777" w:rsidR="00D02C3D" w:rsidRPr="00B73430" w:rsidRDefault="00D02C3D" w:rsidP="000F54C4">
            <w:pPr>
              <w:spacing w:after="0" w:line="240" w:lineRule="auto"/>
              <w:rPr>
                <w:rFonts w:ascii="Garamond" w:hAnsi="Garamond" w:cs="Calibri Light"/>
                <w:noProof/>
                <w:sz w:val="24"/>
                <w:szCs w:val="24"/>
              </w:rPr>
            </w:pPr>
          </w:p>
        </w:tc>
        <w:tc>
          <w:tcPr>
            <w:tcW w:w="915" w:type="pct"/>
            <w:vAlign w:val="center"/>
          </w:tcPr>
          <w:p w14:paraId="1D383EDF" w14:textId="77777777" w:rsidR="00D02C3D" w:rsidRPr="00B73430" w:rsidRDefault="00D02C3D" w:rsidP="000F54C4">
            <w:pPr>
              <w:spacing w:after="0" w:line="240" w:lineRule="auto"/>
              <w:rPr>
                <w:rFonts w:ascii="Garamond" w:hAnsi="Garamond" w:cs="Calibri Light"/>
                <w:noProof/>
                <w:sz w:val="24"/>
                <w:szCs w:val="24"/>
              </w:rPr>
            </w:pPr>
          </w:p>
        </w:tc>
      </w:tr>
      <w:tr w:rsidR="00D02C3D" w:rsidRPr="00B73430" w14:paraId="36E3674A" w14:textId="77777777" w:rsidTr="00D02C3D">
        <w:trPr>
          <w:trHeight w:val="277"/>
          <w:jc w:val="center"/>
        </w:trPr>
        <w:tc>
          <w:tcPr>
            <w:tcW w:w="380" w:type="pct"/>
            <w:vAlign w:val="center"/>
          </w:tcPr>
          <w:p w14:paraId="1122A8F5" w14:textId="77777777" w:rsidR="00D02C3D" w:rsidRPr="00B73430" w:rsidRDefault="00D02C3D" w:rsidP="00D02C3D">
            <w:pPr>
              <w:numPr>
                <w:ilvl w:val="0"/>
                <w:numId w:val="18"/>
              </w:numPr>
              <w:spacing w:after="0" w:line="240" w:lineRule="auto"/>
              <w:ind w:left="0" w:firstLine="0"/>
              <w:rPr>
                <w:rFonts w:ascii="Garamond" w:hAnsi="Garamond" w:cs="Calibri Light"/>
                <w:noProof/>
                <w:sz w:val="24"/>
                <w:szCs w:val="24"/>
              </w:rPr>
            </w:pPr>
          </w:p>
        </w:tc>
        <w:tc>
          <w:tcPr>
            <w:tcW w:w="1564" w:type="pct"/>
            <w:vAlign w:val="center"/>
          </w:tcPr>
          <w:p w14:paraId="79B88090" w14:textId="77777777" w:rsidR="00D02C3D" w:rsidRPr="00B73430" w:rsidRDefault="00D02C3D" w:rsidP="000F54C4">
            <w:pPr>
              <w:spacing w:after="0" w:line="240" w:lineRule="auto"/>
              <w:rPr>
                <w:rFonts w:ascii="Garamond" w:hAnsi="Garamond" w:cs="Calibri Light"/>
                <w:i/>
                <w:noProof/>
                <w:sz w:val="24"/>
                <w:szCs w:val="24"/>
              </w:rPr>
            </w:pPr>
          </w:p>
        </w:tc>
        <w:tc>
          <w:tcPr>
            <w:tcW w:w="1113" w:type="pct"/>
            <w:vAlign w:val="center"/>
          </w:tcPr>
          <w:p w14:paraId="3629120B" w14:textId="77777777" w:rsidR="00D02C3D" w:rsidRPr="00B73430" w:rsidRDefault="00D02C3D" w:rsidP="000F54C4">
            <w:pPr>
              <w:spacing w:after="0" w:line="240" w:lineRule="auto"/>
              <w:rPr>
                <w:rFonts w:ascii="Garamond" w:hAnsi="Garamond" w:cs="Calibri Light"/>
                <w:i/>
                <w:noProof/>
                <w:sz w:val="24"/>
                <w:szCs w:val="24"/>
              </w:rPr>
            </w:pPr>
          </w:p>
        </w:tc>
        <w:tc>
          <w:tcPr>
            <w:tcW w:w="444" w:type="pct"/>
            <w:vAlign w:val="center"/>
          </w:tcPr>
          <w:p w14:paraId="60A601E4" w14:textId="77777777" w:rsidR="00D02C3D" w:rsidRPr="00B73430" w:rsidRDefault="00D02C3D" w:rsidP="000F54C4">
            <w:pPr>
              <w:spacing w:after="0" w:line="240" w:lineRule="auto"/>
              <w:rPr>
                <w:rFonts w:ascii="Garamond" w:hAnsi="Garamond" w:cs="Calibri Light"/>
                <w:i/>
                <w:noProof/>
                <w:sz w:val="24"/>
                <w:szCs w:val="24"/>
              </w:rPr>
            </w:pPr>
          </w:p>
        </w:tc>
        <w:tc>
          <w:tcPr>
            <w:tcW w:w="584" w:type="pct"/>
            <w:vAlign w:val="center"/>
          </w:tcPr>
          <w:p w14:paraId="5BA3761F" w14:textId="77777777" w:rsidR="00D02C3D" w:rsidRPr="00B73430" w:rsidRDefault="00D02C3D" w:rsidP="000F54C4">
            <w:pPr>
              <w:spacing w:after="0" w:line="240" w:lineRule="auto"/>
              <w:rPr>
                <w:rFonts w:ascii="Garamond" w:hAnsi="Garamond" w:cs="Calibri Light"/>
                <w:i/>
                <w:noProof/>
                <w:sz w:val="24"/>
                <w:szCs w:val="24"/>
              </w:rPr>
            </w:pPr>
          </w:p>
        </w:tc>
        <w:tc>
          <w:tcPr>
            <w:tcW w:w="915" w:type="pct"/>
            <w:vAlign w:val="center"/>
          </w:tcPr>
          <w:p w14:paraId="28F76B7D" w14:textId="77777777" w:rsidR="00D02C3D" w:rsidRPr="00B73430" w:rsidRDefault="00D02C3D" w:rsidP="000F54C4">
            <w:pPr>
              <w:spacing w:after="0" w:line="240" w:lineRule="auto"/>
              <w:rPr>
                <w:rFonts w:ascii="Garamond" w:hAnsi="Garamond" w:cs="Calibri Light"/>
                <w:i/>
                <w:noProof/>
                <w:sz w:val="24"/>
                <w:szCs w:val="24"/>
              </w:rPr>
            </w:pPr>
          </w:p>
        </w:tc>
      </w:tr>
      <w:tr w:rsidR="00D02C3D" w:rsidRPr="00B73430" w14:paraId="31E09AF6" w14:textId="77777777" w:rsidTr="00D02C3D">
        <w:trPr>
          <w:trHeight w:val="277"/>
          <w:jc w:val="center"/>
        </w:trPr>
        <w:tc>
          <w:tcPr>
            <w:tcW w:w="380" w:type="pct"/>
            <w:vAlign w:val="center"/>
          </w:tcPr>
          <w:p w14:paraId="4CFE434B" w14:textId="77777777" w:rsidR="00D02C3D" w:rsidRPr="00B73430" w:rsidRDefault="00D02C3D" w:rsidP="00D02C3D">
            <w:pPr>
              <w:numPr>
                <w:ilvl w:val="0"/>
                <w:numId w:val="18"/>
              </w:numPr>
              <w:spacing w:after="0" w:line="240" w:lineRule="auto"/>
              <w:ind w:left="0" w:firstLine="0"/>
              <w:rPr>
                <w:rFonts w:ascii="Garamond" w:hAnsi="Garamond" w:cs="Calibri Light"/>
                <w:noProof/>
                <w:sz w:val="24"/>
                <w:szCs w:val="24"/>
              </w:rPr>
            </w:pPr>
          </w:p>
        </w:tc>
        <w:tc>
          <w:tcPr>
            <w:tcW w:w="1564" w:type="pct"/>
            <w:vAlign w:val="center"/>
          </w:tcPr>
          <w:p w14:paraId="5168840A" w14:textId="77777777" w:rsidR="00D02C3D" w:rsidRPr="00B73430" w:rsidRDefault="00D02C3D" w:rsidP="000F54C4">
            <w:pPr>
              <w:spacing w:after="0" w:line="240" w:lineRule="auto"/>
              <w:rPr>
                <w:rFonts w:ascii="Garamond" w:hAnsi="Garamond" w:cs="Calibri Light"/>
                <w:bCs/>
                <w:noProof/>
                <w:sz w:val="24"/>
                <w:szCs w:val="24"/>
              </w:rPr>
            </w:pPr>
          </w:p>
        </w:tc>
        <w:tc>
          <w:tcPr>
            <w:tcW w:w="1113" w:type="pct"/>
            <w:vAlign w:val="center"/>
          </w:tcPr>
          <w:p w14:paraId="319E4DC6" w14:textId="77777777" w:rsidR="00D02C3D" w:rsidRPr="00B73430" w:rsidRDefault="00D02C3D" w:rsidP="000F54C4">
            <w:pPr>
              <w:spacing w:after="0" w:line="240" w:lineRule="auto"/>
              <w:rPr>
                <w:rFonts w:ascii="Garamond" w:hAnsi="Garamond" w:cs="Calibri Light"/>
                <w:noProof/>
                <w:sz w:val="24"/>
                <w:szCs w:val="24"/>
              </w:rPr>
            </w:pPr>
          </w:p>
        </w:tc>
        <w:tc>
          <w:tcPr>
            <w:tcW w:w="444" w:type="pct"/>
            <w:vAlign w:val="center"/>
          </w:tcPr>
          <w:p w14:paraId="211A6C1D" w14:textId="77777777" w:rsidR="00D02C3D" w:rsidRPr="00B73430" w:rsidRDefault="00D02C3D" w:rsidP="000F54C4">
            <w:pPr>
              <w:spacing w:after="0" w:line="240" w:lineRule="auto"/>
              <w:rPr>
                <w:rFonts w:ascii="Garamond" w:hAnsi="Garamond" w:cs="Calibri Light"/>
                <w:noProof/>
                <w:sz w:val="24"/>
                <w:szCs w:val="24"/>
              </w:rPr>
            </w:pPr>
          </w:p>
        </w:tc>
        <w:tc>
          <w:tcPr>
            <w:tcW w:w="584" w:type="pct"/>
            <w:vAlign w:val="center"/>
          </w:tcPr>
          <w:p w14:paraId="0DB25D72" w14:textId="77777777" w:rsidR="00D02C3D" w:rsidRPr="00B73430" w:rsidRDefault="00D02C3D" w:rsidP="000F54C4">
            <w:pPr>
              <w:spacing w:after="0" w:line="240" w:lineRule="auto"/>
              <w:rPr>
                <w:rFonts w:ascii="Garamond" w:hAnsi="Garamond" w:cs="Calibri Light"/>
                <w:noProof/>
                <w:sz w:val="24"/>
                <w:szCs w:val="24"/>
              </w:rPr>
            </w:pPr>
          </w:p>
        </w:tc>
        <w:tc>
          <w:tcPr>
            <w:tcW w:w="915" w:type="pct"/>
            <w:vAlign w:val="center"/>
          </w:tcPr>
          <w:p w14:paraId="0EB787C7" w14:textId="77777777" w:rsidR="00D02C3D" w:rsidRPr="00B73430" w:rsidRDefault="00D02C3D" w:rsidP="000F54C4">
            <w:pPr>
              <w:spacing w:after="0" w:line="240" w:lineRule="auto"/>
              <w:rPr>
                <w:rFonts w:ascii="Garamond" w:hAnsi="Garamond" w:cs="Calibri Light"/>
                <w:noProof/>
                <w:sz w:val="24"/>
                <w:szCs w:val="24"/>
              </w:rPr>
            </w:pPr>
          </w:p>
        </w:tc>
      </w:tr>
      <w:tr w:rsidR="00D02C3D" w:rsidRPr="00B73430" w14:paraId="0DDCB61D" w14:textId="77777777" w:rsidTr="00D02C3D">
        <w:trPr>
          <w:trHeight w:val="277"/>
          <w:jc w:val="center"/>
        </w:trPr>
        <w:tc>
          <w:tcPr>
            <w:tcW w:w="380" w:type="pct"/>
            <w:vAlign w:val="center"/>
          </w:tcPr>
          <w:p w14:paraId="10A595A7" w14:textId="77777777" w:rsidR="00D02C3D" w:rsidRPr="00B73430" w:rsidRDefault="00D02C3D" w:rsidP="00D02C3D">
            <w:pPr>
              <w:numPr>
                <w:ilvl w:val="0"/>
                <w:numId w:val="18"/>
              </w:numPr>
              <w:spacing w:after="0" w:line="240" w:lineRule="auto"/>
              <w:ind w:left="0" w:firstLine="0"/>
              <w:rPr>
                <w:rFonts w:ascii="Garamond" w:hAnsi="Garamond" w:cs="Calibri Light"/>
                <w:noProof/>
                <w:sz w:val="24"/>
                <w:szCs w:val="24"/>
              </w:rPr>
            </w:pPr>
          </w:p>
        </w:tc>
        <w:tc>
          <w:tcPr>
            <w:tcW w:w="1564" w:type="pct"/>
            <w:vAlign w:val="center"/>
          </w:tcPr>
          <w:p w14:paraId="3B6AE9AE" w14:textId="77777777" w:rsidR="00D02C3D" w:rsidRPr="00B73430" w:rsidRDefault="00D02C3D" w:rsidP="000F54C4">
            <w:pPr>
              <w:spacing w:after="0" w:line="240" w:lineRule="auto"/>
              <w:rPr>
                <w:rFonts w:ascii="Garamond" w:hAnsi="Garamond" w:cs="Calibri Light"/>
                <w:noProof/>
                <w:sz w:val="24"/>
                <w:szCs w:val="24"/>
              </w:rPr>
            </w:pPr>
          </w:p>
        </w:tc>
        <w:tc>
          <w:tcPr>
            <w:tcW w:w="1113" w:type="pct"/>
            <w:vAlign w:val="center"/>
          </w:tcPr>
          <w:p w14:paraId="0F939307" w14:textId="77777777" w:rsidR="00D02C3D" w:rsidRPr="00B73430" w:rsidRDefault="00D02C3D" w:rsidP="000F54C4">
            <w:pPr>
              <w:spacing w:after="0" w:line="240" w:lineRule="auto"/>
              <w:rPr>
                <w:rFonts w:ascii="Garamond" w:hAnsi="Garamond" w:cs="Calibri Light"/>
                <w:noProof/>
                <w:sz w:val="24"/>
                <w:szCs w:val="24"/>
              </w:rPr>
            </w:pPr>
          </w:p>
        </w:tc>
        <w:tc>
          <w:tcPr>
            <w:tcW w:w="444" w:type="pct"/>
            <w:vAlign w:val="center"/>
          </w:tcPr>
          <w:p w14:paraId="2B7C2CB7" w14:textId="77777777" w:rsidR="00D02C3D" w:rsidRPr="00B73430" w:rsidRDefault="00D02C3D" w:rsidP="000F54C4">
            <w:pPr>
              <w:spacing w:after="0" w:line="240" w:lineRule="auto"/>
              <w:rPr>
                <w:rFonts w:ascii="Garamond" w:hAnsi="Garamond" w:cs="Calibri Light"/>
                <w:noProof/>
                <w:sz w:val="24"/>
                <w:szCs w:val="24"/>
              </w:rPr>
            </w:pPr>
          </w:p>
        </w:tc>
        <w:tc>
          <w:tcPr>
            <w:tcW w:w="584" w:type="pct"/>
            <w:vAlign w:val="center"/>
          </w:tcPr>
          <w:p w14:paraId="55CC32A9" w14:textId="77777777" w:rsidR="00D02C3D" w:rsidRPr="00B73430" w:rsidRDefault="00D02C3D" w:rsidP="000F54C4">
            <w:pPr>
              <w:spacing w:after="0" w:line="240" w:lineRule="auto"/>
              <w:rPr>
                <w:rFonts w:ascii="Garamond" w:hAnsi="Garamond" w:cs="Calibri Light"/>
                <w:noProof/>
                <w:sz w:val="24"/>
                <w:szCs w:val="24"/>
              </w:rPr>
            </w:pPr>
          </w:p>
        </w:tc>
        <w:tc>
          <w:tcPr>
            <w:tcW w:w="915" w:type="pct"/>
            <w:vAlign w:val="center"/>
          </w:tcPr>
          <w:p w14:paraId="15C0507E" w14:textId="77777777" w:rsidR="00D02C3D" w:rsidRPr="00B73430" w:rsidRDefault="00D02C3D" w:rsidP="000F54C4">
            <w:pPr>
              <w:spacing w:after="0" w:line="240" w:lineRule="auto"/>
              <w:rPr>
                <w:rFonts w:ascii="Garamond" w:hAnsi="Garamond" w:cs="Calibri Light"/>
                <w:noProof/>
                <w:sz w:val="24"/>
                <w:szCs w:val="24"/>
              </w:rPr>
            </w:pPr>
          </w:p>
        </w:tc>
      </w:tr>
      <w:tr w:rsidR="00D02C3D" w:rsidRPr="00B73430" w14:paraId="6CCF775A" w14:textId="77777777" w:rsidTr="00D02C3D">
        <w:trPr>
          <w:trHeight w:val="277"/>
          <w:jc w:val="center"/>
        </w:trPr>
        <w:tc>
          <w:tcPr>
            <w:tcW w:w="380" w:type="pct"/>
            <w:vAlign w:val="center"/>
          </w:tcPr>
          <w:p w14:paraId="67431CD2" w14:textId="77777777" w:rsidR="00D02C3D" w:rsidRPr="00B73430" w:rsidRDefault="00D02C3D" w:rsidP="00D02C3D">
            <w:pPr>
              <w:numPr>
                <w:ilvl w:val="0"/>
                <w:numId w:val="18"/>
              </w:numPr>
              <w:spacing w:after="0" w:line="240" w:lineRule="auto"/>
              <w:ind w:left="0" w:firstLine="0"/>
              <w:rPr>
                <w:rFonts w:ascii="Garamond" w:hAnsi="Garamond" w:cs="Calibri Light"/>
                <w:noProof/>
                <w:sz w:val="24"/>
                <w:szCs w:val="24"/>
              </w:rPr>
            </w:pPr>
          </w:p>
        </w:tc>
        <w:tc>
          <w:tcPr>
            <w:tcW w:w="1564" w:type="pct"/>
            <w:vAlign w:val="center"/>
          </w:tcPr>
          <w:p w14:paraId="14B59D87" w14:textId="77777777" w:rsidR="00D02C3D" w:rsidRPr="00B73430" w:rsidRDefault="00D02C3D" w:rsidP="000F54C4">
            <w:pPr>
              <w:spacing w:after="0" w:line="240" w:lineRule="auto"/>
              <w:rPr>
                <w:rFonts w:ascii="Garamond" w:hAnsi="Garamond" w:cs="Calibri Light"/>
                <w:noProof/>
                <w:sz w:val="24"/>
                <w:szCs w:val="24"/>
              </w:rPr>
            </w:pPr>
          </w:p>
        </w:tc>
        <w:tc>
          <w:tcPr>
            <w:tcW w:w="1113" w:type="pct"/>
            <w:vAlign w:val="center"/>
          </w:tcPr>
          <w:p w14:paraId="1668F37A" w14:textId="77777777" w:rsidR="00D02C3D" w:rsidRPr="00B73430" w:rsidRDefault="00D02C3D" w:rsidP="000F54C4">
            <w:pPr>
              <w:spacing w:after="0" w:line="240" w:lineRule="auto"/>
              <w:rPr>
                <w:rFonts w:ascii="Garamond" w:hAnsi="Garamond" w:cs="Calibri Light"/>
                <w:noProof/>
                <w:sz w:val="24"/>
                <w:szCs w:val="24"/>
              </w:rPr>
            </w:pPr>
          </w:p>
        </w:tc>
        <w:tc>
          <w:tcPr>
            <w:tcW w:w="444" w:type="pct"/>
            <w:vAlign w:val="center"/>
          </w:tcPr>
          <w:p w14:paraId="535141F9" w14:textId="77777777" w:rsidR="00D02C3D" w:rsidRPr="00B73430" w:rsidRDefault="00D02C3D" w:rsidP="000F54C4">
            <w:pPr>
              <w:spacing w:after="0" w:line="240" w:lineRule="auto"/>
              <w:rPr>
                <w:rFonts w:ascii="Garamond" w:hAnsi="Garamond" w:cs="Calibri Light"/>
                <w:noProof/>
                <w:sz w:val="24"/>
                <w:szCs w:val="24"/>
              </w:rPr>
            </w:pPr>
          </w:p>
        </w:tc>
        <w:tc>
          <w:tcPr>
            <w:tcW w:w="584" w:type="pct"/>
            <w:vAlign w:val="center"/>
          </w:tcPr>
          <w:p w14:paraId="6F5CBF34" w14:textId="77777777" w:rsidR="00D02C3D" w:rsidRPr="00B73430" w:rsidRDefault="00D02C3D" w:rsidP="000F54C4">
            <w:pPr>
              <w:spacing w:after="0" w:line="240" w:lineRule="auto"/>
              <w:rPr>
                <w:rFonts w:ascii="Garamond" w:hAnsi="Garamond" w:cs="Calibri Light"/>
                <w:noProof/>
                <w:sz w:val="24"/>
                <w:szCs w:val="24"/>
              </w:rPr>
            </w:pPr>
          </w:p>
        </w:tc>
        <w:tc>
          <w:tcPr>
            <w:tcW w:w="915" w:type="pct"/>
            <w:vAlign w:val="center"/>
          </w:tcPr>
          <w:p w14:paraId="54200E3F" w14:textId="77777777" w:rsidR="00D02C3D" w:rsidRPr="00B73430" w:rsidRDefault="00D02C3D" w:rsidP="000F54C4">
            <w:pPr>
              <w:spacing w:after="0" w:line="240" w:lineRule="auto"/>
              <w:rPr>
                <w:rFonts w:ascii="Garamond" w:hAnsi="Garamond" w:cs="Calibri Light"/>
                <w:noProof/>
                <w:sz w:val="24"/>
                <w:szCs w:val="24"/>
              </w:rPr>
            </w:pPr>
          </w:p>
        </w:tc>
      </w:tr>
      <w:tr w:rsidR="00D02C3D" w:rsidRPr="00B73430" w14:paraId="7FEB58CE" w14:textId="77777777" w:rsidTr="00D02C3D">
        <w:trPr>
          <w:trHeight w:val="277"/>
          <w:jc w:val="center"/>
        </w:trPr>
        <w:tc>
          <w:tcPr>
            <w:tcW w:w="380" w:type="pct"/>
            <w:vAlign w:val="center"/>
          </w:tcPr>
          <w:p w14:paraId="6E22AA2F" w14:textId="77777777" w:rsidR="00D02C3D" w:rsidRPr="00B73430" w:rsidRDefault="00D02C3D" w:rsidP="00D02C3D">
            <w:pPr>
              <w:numPr>
                <w:ilvl w:val="0"/>
                <w:numId w:val="18"/>
              </w:numPr>
              <w:spacing w:after="0" w:line="240" w:lineRule="auto"/>
              <w:ind w:left="0" w:firstLine="0"/>
              <w:rPr>
                <w:rFonts w:ascii="Garamond" w:hAnsi="Garamond" w:cs="Calibri Light"/>
                <w:noProof/>
                <w:sz w:val="24"/>
                <w:szCs w:val="24"/>
              </w:rPr>
            </w:pPr>
          </w:p>
        </w:tc>
        <w:tc>
          <w:tcPr>
            <w:tcW w:w="1564" w:type="pct"/>
            <w:vAlign w:val="center"/>
          </w:tcPr>
          <w:p w14:paraId="42E7BBE5" w14:textId="77777777" w:rsidR="00D02C3D" w:rsidRPr="00B73430" w:rsidRDefault="00D02C3D" w:rsidP="000F54C4">
            <w:pPr>
              <w:spacing w:after="0" w:line="240" w:lineRule="auto"/>
              <w:rPr>
                <w:rFonts w:ascii="Garamond" w:hAnsi="Garamond" w:cs="Calibri Light"/>
                <w:noProof/>
                <w:sz w:val="24"/>
                <w:szCs w:val="24"/>
              </w:rPr>
            </w:pPr>
          </w:p>
        </w:tc>
        <w:tc>
          <w:tcPr>
            <w:tcW w:w="1113" w:type="pct"/>
            <w:vAlign w:val="center"/>
          </w:tcPr>
          <w:p w14:paraId="4F200C8B" w14:textId="77777777" w:rsidR="00D02C3D" w:rsidRPr="00B73430" w:rsidRDefault="00D02C3D" w:rsidP="000F54C4">
            <w:pPr>
              <w:spacing w:after="0" w:line="240" w:lineRule="auto"/>
              <w:rPr>
                <w:rFonts w:ascii="Garamond" w:hAnsi="Garamond" w:cs="Calibri Light"/>
                <w:noProof/>
                <w:sz w:val="24"/>
                <w:szCs w:val="24"/>
              </w:rPr>
            </w:pPr>
          </w:p>
        </w:tc>
        <w:tc>
          <w:tcPr>
            <w:tcW w:w="444" w:type="pct"/>
            <w:vAlign w:val="center"/>
          </w:tcPr>
          <w:p w14:paraId="1B8E0DDC" w14:textId="77777777" w:rsidR="00D02C3D" w:rsidRPr="00B73430" w:rsidRDefault="00D02C3D" w:rsidP="000F54C4">
            <w:pPr>
              <w:spacing w:after="0" w:line="240" w:lineRule="auto"/>
              <w:rPr>
                <w:rFonts w:ascii="Garamond" w:hAnsi="Garamond" w:cs="Calibri Light"/>
                <w:noProof/>
                <w:sz w:val="24"/>
                <w:szCs w:val="24"/>
              </w:rPr>
            </w:pPr>
          </w:p>
        </w:tc>
        <w:tc>
          <w:tcPr>
            <w:tcW w:w="584" w:type="pct"/>
            <w:vAlign w:val="center"/>
          </w:tcPr>
          <w:p w14:paraId="33B670D6" w14:textId="77777777" w:rsidR="00D02C3D" w:rsidRPr="00B73430" w:rsidRDefault="00D02C3D" w:rsidP="000F54C4">
            <w:pPr>
              <w:spacing w:after="0" w:line="240" w:lineRule="auto"/>
              <w:rPr>
                <w:rFonts w:ascii="Garamond" w:hAnsi="Garamond" w:cs="Calibri Light"/>
                <w:noProof/>
                <w:sz w:val="24"/>
                <w:szCs w:val="24"/>
              </w:rPr>
            </w:pPr>
          </w:p>
        </w:tc>
        <w:tc>
          <w:tcPr>
            <w:tcW w:w="915" w:type="pct"/>
            <w:vAlign w:val="center"/>
          </w:tcPr>
          <w:p w14:paraId="79139941" w14:textId="77777777" w:rsidR="00D02C3D" w:rsidRPr="00B73430" w:rsidRDefault="00D02C3D" w:rsidP="000F54C4">
            <w:pPr>
              <w:spacing w:after="0" w:line="240" w:lineRule="auto"/>
              <w:rPr>
                <w:rFonts w:ascii="Garamond" w:hAnsi="Garamond" w:cs="Calibri Light"/>
                <w:noProof/>
                <w:sz w:val="24"/>
                <w:szCs w:val="24"/>
              </w:rPr>
            </w:pPr>
          </w:p>
        </w:tc>
      </w:tr>
      <w:tr w:rsidR="00D02C3D" w:rsidRPr="00B73430" w14:paraId="0531B2B6" w14:textId="77777777" w:rsidTr="00D02C3D">
        <w:trPr>
          <w:trHeight w:val="295"/>
          <w:jc w:val="center"/>
        </w:trPr>
        <w:tc>
          <w:tcPr>
            <w:tcW w:w="380" w:type="pct"/>
            <w:vAlign w:val="center"/>
          </w:tcPr>
          <w:p w14:paraId="02BAE355" w14:textId="77777777" w:rsidR="00D02C3D" w:rsidRPr="00B73430" w:rsidRDefault="00D02C3D" w:rsidP="00D02C3D">
            <w:pPr>
              <w:numPr>
                <w:ilvl w:val="0"/>
                <w:numId w:val="18"/>
              </w:numPr>
              <w:spacing w:after="0" w:line="240" w:lineRule="auto"/>
              <w:ind w:left="0" w:firstLine="0"/>
              <w:rPr>
                <w:rFonts w:ascii="Garamond" w:hAnsi="Garamond" w:cs="Calibri Light"/>
                <w:noProof/>
                <w:sz w:val="24"/>
                <w:szCs w:val="24"/>
              </w:rPr>
            </w:pPr>
          </w:p>
        </w:tc>
        <w:tc>
          <w:tcPr>
            <w:tcW w:w="1564" w:type="pct"/>
            <w:vAlign w:val="center"/>
          </w:tcPr>
          <w:p w14:paraId="56AFD72B" w14:textId="77777777" w:rsidR="00D02C3D" w:rsidRPr="00B73430" w:rsidRDefault="00D02C3D" w:rsidP="000F54C4">
            <w:pPr>
              <w:spacing w:after="0" w:line="240" w:lineRule="auto"/>
              <w:rPr>
                <w:rFonts w:ascii="Garamond" w:hAnsi="Garamond" w:cs="Calibri Light"/>
                <w:noProof/>
                <w:sz w:val="24"/>
                <w:szCs w:val="24"/>
              </w:rPr>
            </w:pPr>
          </w:p>
        </w:tc>
        <w:tc>
          <w:tcPr>
            <w:tcW w:w="1113" w:type="pct"/>
            <w:vAlign w:val="center"/>
          </w:tcPr>
          <w:p w14:paraId="32DE7BAB" w14:textId="77777777" w:rsidR="00D02C3D" w:rsidRPr="00B73430" w:rsidRDefault="00D02C3D" w:rsidP="000F54C4">
            <w:pPr>
              <w:spacing w:after="0" w:line="240" w:lineRule="auto"/>
              <w:rPr>
                <w:rFonts w:ascii="Garamond" w:hAnsi="Garamond" w:cs="Calibri Light"/>
                <w:noProof/>
                <w:sz w:val="24"/>
                <w:szCs w:val="24"/>
              </w:rPr>
            </w:pPr>
          </w:p>
        </w:tc>
        <w:tc>
          <w:tcPr>
            <w:tcW w:w="444" w:type="pct"/>
            <w:vAlign w:val="center"/>
          </w:tcPr>
          <w:p w14:paraId="1C3B20F2" w14:textId="77777777" w:rsidR="00D02C3D" w:rsidRPr="00B73430" w:rsidRDefault="00D02C3D" w:rsidP="000F54C4">
            <w:pPr>
              <w:spacing w:after="0" w:line="240" w:lineRule="auto"/>
              <w:rPr>
                <w:rFonts w:ascii="Garamond" w:hAnsi="Garamond" w:cs="Calibri Light"/>
                <w:noProof/>
                <w:sz w:val="24"/>
                <w:szCs w:val="24"/>
              </w:rPr>
            </w:pPr>
          </w:p>
        </w:tc>
        <w:tc>
          <w:tcPr>
            <w:tcW w:w="584" w:type="pct"/>
            <w:vAlign w:val="center"/>
          </w:tcPr>
          <w:p w14:paraId="236BA4E1" w14:textId="77777777" w:rsidR="00D02C3D" w:rsidRPr="00B73430" w:rsidRDefault="00D02C3D" w:rsidP="000F54C4">
            <w:pPr>
              <w:spacing w:after="0" w:line="240" w:lineRule="auto"/>
              <w:rPr>
                <w:rFonts w:ascii="Garamond" w:hAnsi="Garamond" w:cs="Calibri Light"/>
                <w:noProof/>
                <w:sz w:val="24"/>
                <w:szCs w:val="24"/>
              </w:rPr>
            </w:pPr>
          </w:p>
        </w:tc>
        <w:tc>
          <w:tcPr>
            <w:tcW w:w="915" w:type="pct"/>
            <w:vAlign w:val="center"/>
          </w:tcPr>
          <w:p w14:paraId="73A111B8" w14:textId="77777777" w:rsidR="00D02C3D" w:rsidRPr="00B73430" w:rsidRDefault="00D02C3D" w:rsidP="000F54C4">
            <w:pPr>
              <w:spacing w:after="0" w:line="240" w:lineRule="auto"/>
              <w:rPr>
                <w:rFonts w:ascii="Garamond" w:hAnsi="Garamond" w:cs="Calibri Light"/>
                <w:noProof/>
                <w:sz w:val="24"/>
                <w:szCs w:val="24"/>
              </w:rPr>
            </w:pPr>
          </w:p>
        </w:tc>
      </w:tr>
    </w:tbl>
    <w:p w14:paraId="5EA1B520" w14:textId="77777777" w:rsidR="00D02C3D" w:rsidRPr="00B73430" w:rsidRDefault="00D02C3D" w:rsidP="00D02C3D">
      <w:pPr>
        <w:spacing w:after="0" w:line="240" w:lineRule="auto"/>
        <w:jc w:val="both"/>
        <w:rPr>
          <w:rFonts w:ascii="Garamond" w:hAnsi="Garamond" w:cs="Calibri"/>
          <w:noProof/>
          <w:sz w:val="24"/>
          <w:szCs w:val="24"/>
        </w:rPr>
      </w:pPr>
      <w:r w:rsidRPr="00B73430">
        <w:rPr>
          <w:rFonts w:ascii="Garamond" w:hAnsi="Garamond" w:cs="Calibri"/>
          <w:noProof/>
          <w:sz w:val="24"/>
          <w:szCs w:val="24"/>
        </w:rPr>
        <w:t>Note: a - degrees of freedom; b - F-statistics (Type III tests); c - significance criterion; * - significant values where p ≤ 0.05.</w:t>
      </w:r>
    </w:p>
    <w:p w14:paraId="7CAE71A0" w14:textId="77777777" w:rsidR="00D02C3D" w:rsidRPr="00B73430" w:rsidRDefault="00D02C3D" w:rsidP="00D02C3D">
      <w:pPr>
        <w:spacing w:after="0" w:line="240" w:lineRule="auto"/>
        <w:jc w:val="both"/>
        <w:rPr>
          <w:rFonts w:ascii="Garamond" w:hAnsi="Garamond" w:cs="Calibri"/>
          <w:noProof/>
          <w:sz w:val="24"/>
          <w:szCs w:val="24"/>
          <w:lang w:val="en-GB"/>
        </w:rPr>
      </w:pPr>
    </w:p>
    <w:p w14:paraId="7924C201" w14:textId="77777777" w:rsidR="00D02C3D" w:rsidRPr="00B73430" w:rsidRDefault="00D02C3D" w:rsidP="00D02C3D">
      <w:pPr>
        <w:rPr>
          <w:rFonts w:ascii="Garamond" w:hAnsi="Garamond" w:cs="Calibri"/>
          <w:b/>
          <w:bCs/>
          <w:sz w:val="24"/>
          <w:szCs w:val="24"/>
          <w:lang w:val="en-GB"/>
        </w:rPr>
      </w:pPr>
      <w:r w:rsidRPr="00B73430">
        <w:rPr>
          <w:rFonts w:ascii="Garamond" w:hAnsi="Garamond" w:cs="Calibri"/>
          <w:b/>
          <w:bCs/>
          <w:sz w:val="24"/>
          <w:szCs w:val="24"/>
          <w:lang w:val="en-GB"/>
        </w:rPr>
        <w:t>Appendices</w:t>
      </w:r>
    </w:p>
    <w:p w14:paraId="12339AB9" w14:textId="77777777" w:rsidR="00D02C3D" w:rsidRPr="00B73430" w:rsidRDefault="00D02C3D" w:rsidP="00D02C3D">
      <w:pPr>
        <w:rPr>
          <w:rFonts w:ascii="Garamond" w:hAnsi="Garamond" w:cs="Calibri"/>
          <w:sz w:val="24"/>
          <w:szCs w:val="24"/>
          <w:lang w:val="en-GB"/>
        </w:rPr>
        <w:sectPr w:rsidR="00D02C3D" w:rsidRPr="00B73430" w:rsidSect="00DD4AD8">
          <w:type w:val="continuous"/>
          <w:pgSz w:w="11907" w:h="16839" w:code="9"/>
          <w:pgMar w:top="1134" w:right="1276" w:bottom="1134" w:left="1276" w:header="709" w:footer="709" w:gutter="0"/>
          <w:cols w:space="708"/>
          <w:docGrid w:linePitch="360"/>
        </w:sectPr>
      </w:pPr>
      <w:r w:rsidRPr="00B73430">
        <w:rPr>
          <w:rFonts w:ascii="Garamond" w:hAnsi="Garamond" w:cs="Calibri"/>
          <w:sz w:val="24"/>
          <w:szCs w:val="24"/>
          <w:lang w:val="en-GB"/>
        </w:rPr>
        <w:t>If there is more than one appendix, they should be identified as A, B, etc. Formulae and equations in appendices should be given separate numbering: Eq. (A.1), Eq. (A.2), etc.; in a subsequent appendix, Eq. (B.1) and so on. Similarly for tables and figures: Table A.1; Fig. A.1, etc.</w:t>
      </w:r>
    </w:p>
    <w:p w14:paraId="60C37682" w14:textId="77777777" w:rsidR="00B0054F" w:rsidRPr="00B73430" w:rsidRDefault="00B0054F" w:rsidP="00206779">
      <w:pPr>
        <w:spacing w:after="0" w:line="240" w:lineRule="auto"/>
        <w:jc w:val="both"/>
        <w:rPr>
          <w:rFonts w:cs="Calibri"/>
          <w:b/>
          <w:bCs/>
          <w:noProof/>
          <w:sz w:val="24"/>
          <w:szCs w:val="24"/>
          <w:lang w:val="en-GB"/>
        </w:rPr>
        <w:sectPr w:rsidR="00B0054F" w:rsidRPr="00B73430" w:rsidSect="00206779">
          <w:type w:val="continuous"/>
          <w:pgSz w:w="11907" w:h="16839" w:code="9"/>
          <w:pgMar w:top="1134" w:right="1276" w:bottom="1134" w:left="1276" w:header="709" w:footer="709" w:gutter="0"/>
          <w:cols w:num="2" w:space="708"/>
          <w:docGrid w:linePitch="360"/>
        </w:sectPr>
      </w:pPr>
    </w:p>
    <w:p w14:paraId="45A6481F" w14:textId="77777777" w:rsidR="00812268" w:rsidRPr="00B73430" w:rsidRDefault="00812268" w:rsidP="00206779">
      <w:pPr>
        <w:spacing w:after="0" w:line="240" w:lineRule="auto"/>
        <w:jc w:val="both"/>
        <w:rPr>
          <w:rFonts w:cs="Calibri"/>
          <w:b/>
          <w:bCs/>
          <w:noProof/>
          <w:sz w:val="24"/>
          <w:szCs w:val="24"/>
          <w:lang w:val="en-GB"/>
        </w:rPr>
      </w:pPr>
      <w:r w:rsidRPr="00B73430">
        <w:rPr>
          <w:rFonts w:cs="Calibri"/>
          <w:b/>
          <w:bCs/>
          <w:noProof/>
          <w:sz w:val="24"/>
          <w:szCs w:val="24"/>
          <w:lang w:val="en-GB"/>
        </w:rPr>
        <w:t>Discussions</w:t>
      </w:r>
    </w:p>
    <w:p w14:paraId="1729A083" w14:textId="77777777" w:rsidR="00812268" w:rsidRDefault="00D02C3D" w:rsidP="00812268">
      <w:pPr>
        <w:spacing w:after="0" w:line="240" w:lineRule="auto"/>
        <w:ind w:firstLine="284"/>
        <w:jc w:val="both"/>
        <w:rPr>
          <w:rFonts w:ascii="Garamond" w:hAnsi="Garamond"/>
          <w:noProof/>
          <w:sz w:val="24"/>
          <w:szCs w:val="24"/>
          <w:lang w:val="en-GB"/>
        </w:rPr>
      </w:pPr>
      <w:r w:rsidRPr="00D02C3D">
        <w:rPr>
          <w:rFonts w:ascii="Garamond" w:hAnsi="Garamond"/>
          <w:noProof/>
          <w:sz w:val="24"/>
          <w:szCs w:val="24"/>
          <w:lang w:val="en-GB"/>
        </w:rPr>
        <w:t>In the Discussions section authors should explain and interpret data, state implications of the results, relate to composition, indicate limitations of findings, relate to other relevant research that should be cited and listed in the references section.</w:t>
      </w:r>
    </w:p>
    <w:p w14:paraId="32FF6D80" w14:textId="77777777" w:rsidR="00812268" w:rsidRPr="00B73430" w:rsidRDefault="00812268" w:rsidP="00206779">
      <w:pPr>
        <w:spacing w:after="0" w:line="240" w:lineRule="auto"/>
        <w:jc w:val="both"/>
        <w:rPr>
          <w:rFonts w:cs="Calibri"/>
          <w:b/>
          <w:bCs/>
          <w:noProof/>
          <w:sz w:val="24"/>
          <w:szCs w:val="24"/>
          <w:lang w:val="en-GB"/>
        </w:rPr>
      </w:pPr>
      <w:r w:rsidRPr="00B73430">
        <w:rPr>
          <w:rFonts w:cs="Calibri"/>
          <w:b/>
          <w:bCs/>
          <w:noProof/>
          <w:sz w:val="24"/>
          <w:szCs w:val="24"/>
          <w:lang w:val="en-GB"/>
        </w:rPr>
        <w:t>Conclusions</w:t>
      </w:r>
    </w:p>
    <w:p w14:paraId="0C188BEA" w14:textId="77777777" w:rsidR="00206779" w:rsidRDefault="00D02C3D" w:rsidP="00206779">
      <w:pPr>
        <w:spacing w:after="0" w:line="240" w:lineRule="auto"/>
        <w:jc w:val="both"/>
        <w:rPr>
          <w:rFonts w:ascii="Garamond" w:hAnsi="Garamond"/>
          <w:noProof/>
          <w:sz w:val="24"/>
          <w:szCs w:val="24"/>
          <w:lang w:val="en-GB"/>
        </w:rPr>
      </w:pPr>
      <w:r w:rsidRPr="00D02C3D">
        <w:rPr>
          <w:rFonts w:ascii="Garamond" w:hAnsi="Garamond"/>
          <w:noProof/>
          <w:sz w:val="24"/>
          <w:szCs w:val="24"/>
          <w:lang w:val="en-GB"/>
        </w:rPr>
        <w:t xml:space="preserve">Must concisely state inference, significance, or consequences. Must </w:t>
      </w:r>
      <w:r w:rsidRPr="00D02C3D">
        <w:rPr>
          <w:rFonts w:ascii="Garamond" w:hAnsi="Garamond"/>
          <w:b/>
          <w:bCs/>
          <w:noProof/>
          <w:sz w:val="24"/>
          <w:szCs w:val="24"/>
          <w:lang w:val="en-GB"/>
        </w:rPr>
        <w:t>NOT</w:t>
      </w:r>
      <w:r w:rsidRPr="00D02C3D">
        <w:rPr>
          <w:rFonts w:ascii="Garamond" w:hAnsi="Garamond"/>
          <w:noProof/>
          <w:sz w:val="24"/>
          <w:szCs w:val="24"/>
          <w:lang w:val="en-GB"/>
        </w:rPr>
        <w:t xml:space="preserve"> </w:t>
      </w:r>
      <w:r w:rsidRPr="00D02C3D">
        <w:rPr>
          <w:rFonts w:ascii="Garamond" w:hAnsi="Garamond"/>
          <w:b/>
          <w:bCs/>
          <w:noProof/>
          <w:sz w:val="24"/>
          <w:szCs w:val="24"/>
          <w:lang w:val="en-GB"/>
        </w:rPr>
        <w:t>repeat</w:t>
      </w:r>
      <w:r w:rsidRPr="00D02C3D">
        <w:rPr>
          <w:rFonts w:ascii="Garamond" w:hAnsi="Garamond"/>
          <w:noProof/>
          <w:sz w:val="24"/>
          <w:szCs w:val="24"/>
          <w:lang w:val="en-GB"/>
        </w:rPr>
        <w:t xml:space="preserve"> Results or Discussion.</w:t>
      </w:r>
    </w:p>
    <w:p w14:paraId="24BC3D44" w14:textId="77777777" w:rsidR="00D02C3D" w:rsidRPr="00B73430" w:rsidRDefault="00D02C3D" w:rsidP="00206779">
      <w:pPr>
        <w:spacing w:after="0" w:line="240" w:lineRule="auto"/>
        <w:jc w:val="both"/>
        <w:rPr>
          <w:rFonts w:cs="Calibri"/>
          <w:b/>
          <w:bCs/>
          <w:noProof/>
          <w:sz w:val="24"/>
          <w:szCs w:val="24"/>
          <w:lang w:val="en-GB"/>
        </w:rPr>
      </w:pPr>
    </w:p>
    <w:p w14:paraId="64872873" w14:textId="77777777" w:rsidR="007B7F92" w:rsidRPr="00B73430" w:rsidRDefault="007B7F92" w:rsidP="007B7F92">
      <w:pPr>
        <w:spacing w:after="0" w:line="240" w:lineRule="auto"/>
        <w:jc w:val="both"/>
        <w:rPr>
          <w:rFonts w:ascii="Garamond" w:hAnsi="Garamond" w:cs="Calibri"/>
          <w:noProof/>
          <w:sz w:val="24"/>
          <w:szCs w:val="24"/>
          <w:lang w:val="en-GB"/>
        </w:rPr>
      </w:pPr>
      <w:r w:rsidRPr="00B73430">
        <w:rPr>
          <w:rFonts w:ascii="Garamond" w:hAnsi="Garamond" w:cs="Calibri"/>
          <w:noProof/>
          <w:sz w:val="24"/>
          <w:szCs w:val="24"/>
          <w:lang w:val="en-GB"/>
        </w:rPr>
        <w:t>When preparing your manuscript, consider the following rules:</w:t>
      </w:r>
    </w:p>
    <w:p w14:paraId="3027C04F" w14:textId="77777777" w:rsidR="007B7F92" w:rsidRPr="00B73430" w:rsidRDefault="007B7F92" w:rsidP="007B7F92">
      <w:pPr>
        <w:spacing w:after="0" w:line="240" w:lineRule="auto"/>
        <w:jc w:val="both"/>
        <w:rPr>
          <w:rFonts w:ascii="Garamond" w:hAnsi="Garamond" w:cs="Calibri"/>
          <w:noProof/>
          <w:sz w:val="24"/>
          <w:szCs w:val="24"/>
          <w:lang w:val="en-GB"/>
        </w:rPr>
      </w:pPr>
      <w:r w:rsidRPr="00B73430">
        <w:rPr>
          <w:rFonts w:ascii="Garamond" w:hAnsi="Garamond" w:cs="Calibri"/>
          <w:noProof/>
          <w:sz w:val="24"/>
          <w:szCs w:val="24"/>
          <w:lang w:val="en-GB"/>
        </w:rPr>
        <w:t>Define abbreviations that are not standard the first time they appear in the text, followed by the abbreviation in brackets. Such abbreviations that are unavoidable in the Abstract must be defined at their first mention there. Ensure consistency of abbreviations throughout the article.</w:t>
      </w:r>
    </w:p>
    <w:p w14:paraId="00096C32" w14:textId="77777777" w:rsidR="007B7F92" w:rsidRPr="00B73430" w:rsidRDefault="007B7F92" w:rsidP="007B7F92">
      <w:pPr>
        <w:spacing w:after="0" w:line="240" w:lineRule="auto"/>
        <w:jc w:val="both"/>
        <w:rPr>
          <w:rFonts w:ascii="Garamond" w:hAnsi="Garamond" w:cs="Calibri"/>
          <w:noProof/>
          <w:sz w:val="24"/>
          <w:szCs w:val="24"/>
          <w:lang w:val="en-GB"/>
        </w:rPr>
      </w:pPr>
      <w:r w:rsidRPr="00B73430">
        <w:rPr>
          <w:rFonts w:ascii="Garamond" w:hAnsi="Garamond" w:cs="Calibri"/>
          <w:noProof/>
          <w:sz w:val="24"/>
          <w:szCs w:val="24"/>
          <w:lang w:val="en-GB"/>
        </w:rPr>
        <w:t>All references, tables and figures should be cited in numerical order.</w:t>
      </w:r>
    </w:p>
    <w:p w14:paraId="0488774F" w14:textId="77777777" w:rsidR="007B7F92" w:rsidRPr="00B73430" w:rsidRDefault="007B7F92" w:rsidP="007B7F92">
      <w:pPr>
        <w:spacing w:after="0" w:line="240" w:lineRule="auto"/>
        <w:jc w:val="both"/>
        <w:rPr>
          <w:rFonts w:ascii="Garamond" w:hAnsi="Garamond" w:cs="Calibri"/>
          <w:noProof/>
          <w:sz w:val="24"/>
          <w:szCs w:val="24"/>
          <w:lang w:val="en-GB"/>
        </w:rPr>
      </w:pPr>
      <w:r w:rsidRPr="00B73430">
        <w:rPr>
          <w:rFonts w:ascii="Garamond" w:hAnsi="Garamond" w:cs="Calibri"/>
          <w:noProof/>
          <w:sz w:val="24"/>
          <w:szCs w:val="24"/>
          <w:lang w:val="en-GB"/>
        </w:rPr>
        <w:t xml:space="preserve">Language editing will be available during the editorial process, however authors whose native language is not English are strongly </w:t>
      </w:r>
      <w:r w:rsidRPr="00B73430">
        <w:rPr>
          <w:rFonts w:ascii="Garamond" w:hAnsi="Garamond" w:cs="Calibri"/>
          <w:noProof/>
          <w:sz w:val="24"/>
          <w:szCs w:val="24"/>
          <w:lang w:val="en-GB"/>
        </w:rPr>
        <w:t>advised to seek appropriate grammatical assistance when preparing the manuscript. Poorly written manuscript will be returned for improvement before commencing the editorial process.</w:t>
      </w:r>
    </w:p>
    <w:p w14:paraId="0255CD93" w14:textId="77777777" w:rsidR="007B7F92" w:rsidRDefault="007B7F92" w:rsidP="007B7F92">
      <w:pPr>
        <w:spacing w:after="0" w:line="240" w:lineRule="auto"/>
        <w:jc w:val="both"/>
        <w:rPr>
          <w:rFonts w:ascii="Garamond" w:hAnsi="Garamond" w:cs="Calibri"/>
          <w:noProof/>
          <w:sz w:val="24"/>
          <w:szCs w:val="24"/>
          <w:lang w:val="en-GB"/>
        </w:rPr>
      </w:pPr>
      <w:r w:rsidRPr="00B73430">
        <w:rPr>
          <w:rFonts w:ascii="Garamond" w:hAnsi="Garamond" w:cs="Calibri"/>
          <w:noProof/>
          <w:sz w:val="24"/>
          <w:szCs w:val="24"/>
          <w:lang w:val="en-GB"/>
        </w:rPr>
        <w:t>On the basis of the above instructions the paper has to be submitted to the Editor.</w:t>
      </w:r>
    </w:p>
    <w:p w14:paraId="4489DA0B" w14:textId="77777777" w:rsidR="00CA1B32" w:rsidRPr="00B73430" w:rsidRDefault="00CA1B32" w:rsidP="007B7F92">
      <w:pPr>
        <w:spacing w:after="0" w:line="240" w:lineRule="auto"/>
        <w:jc w:val="both"/>
        <w:rPr>
          <w:rFonts w:ascii="Garamond" w:hAnsi="Garamond" w:cs="Calibri"/>
          <w:noProof/>
          <w:sz w:val="24"/>
          <w:szCs w:val="24"/>
          <w:lang w:val="en-GB"/>
        </w:rPr>
      </w:pPr>
    </w:p>
    <w:p w14:paraId="05FEBD27" w14:textId="77777777" w:rsidR="00CA1B32" w:rsidRPr="00CA1B32" w:rsidRDefault="00CA1B32" w:rsidP="00CA1B32">
      <w:pPr>
        <w:spacing w:after="0" w:line="240" w:lineRule="auto"/>
        <w:jc w:val="both"/>
        <w:rPr>
          <w:rFonts w:cs="Calibri"/>
          <w:b/>
          <w:bCs/>
          <w:noProof/>
          <w:sz w:val="24"/>
          <w:szCs w:val="24"/>
          <w:lang w:val="en-GB"/>
        </w:rPr>
      </w:pPr>
      <w:r w:rsidRPr="00CA1B32">
        <w:rPr>
          <w:rFonts w:cs="Calibri"/>
          <w:b/>
          <w:bCs/>
          <w:noProof/>
          <w:sz w:val="24"/>
          <w:szCs w:val="24"/>
          <w:lang w:val="en-GB"/>
        </w:rPr>
        <w:t>Author Contributions (CRediT Taxonomy)</w:t>
      </w:r>
      <w:r w:rsidRPr="00CA1B32">
        <w:rPr>
          <w:rFonts w:cs="Calibri"/>
          <w:b/>
          <w:bCs/>
          <w:noProof/>
          <w:sz w:val="24"/>
          <w:szCs w:val="24"/>
          <w:lang w:val="en-GB"/>
        </w:rPr>
        <w:tab/>
      </w:r>
    </w:p>
    <w:p w14:paraId="30BC2031" w14:textId="10AAD3B4" w:rsidR="007B7F92" w:rsidRDefault="00CA1B32" w:rsidP="00CA1B32">
      <w:pPr>
        <w:spacing w:after="0" w:line="240" w:lineRule="auto"/>
        <w:jc w:val="both"/>
        <w:rPr>
          <w:rFonts w:ascii="Garamond" w:hAnsi="Garamond" w:cs="Calibri"/>
          <w:noProof/>
          <w:sz w:val="24"/>
          <w:szCs w:val="24"/>
          <w:lang w:val="en-GB"/>
        </w:rPr>
      </w:pPr>
      <w:r w:rsidRPr="00CA1B32">
        <w:rPr>
          <w:rFonts w:ascii="Garamond" w:hAnsi="Garamond" w:cs="Calibri"/>
          <w:noProof/>
          <w:sz w:val="24"/>
          <w:szCs w:val="24"/>
          <w:lang w:val="en-GB"/>
        </w:rPr>
        <w:t xml:space="preserve">Author contributions are mandatory, should be provided during the submission process and will be listed at the end of the manuscript. Authors must indicate the contributor role(s) for each co-author using the relevant categories defined by CRediT (Contributor Roles Taxonomy) to support accurate and transparent reporting of authorship contributions. Each author may have contributed to one or multiple roles. For more information, please visit the CRediT taxonomy website: </w:t>
      </w:r>
      <w:hyperlink r:id="rId13" w:history="1">
        <w:r w:rsidRPr="00773A55">
          <w:rPr>
            <w:rStyle w:val="Hyperlink"/>
            <w:rFonts w:ascii="Garamond" w:hAnsi="Garamond" w:cs="Calibri"/>
            <w:noProof/>
            <w:sz w:val="24"/>
            <w:szCs w:val="24"/>
            <w:lang w:val="en-GB"/>
          </w:rPr>
          <w:t>https://credit.niso.org/</w:t>
        </w:r>
      </w:hyperlink>
      <w:r w:rsidRPr="00CA1B32">
        <w:rPr>
          <w:rFonts w:ascii="Garamond" w:hAnsi="Garamond" w:cs="Calibri"/>
          <w:noProof/>
          <w:sz w:val="24"/>
          <w:szCs w:val="24"/>
          <w:lang w:val="en-GB"/>
        </w:rPr>
        <w:t>.</w:t>
      </w:r>
    </w:p>
    <w:p w14:paraId="0DEA1AF2" w14:textId="77777777" w:rsidR="00CA1B32" w:rsidRDefault="00CA1B32" w:rsidP="00CA1B32">
      <w:pPr>
        <w:spacing w:after="0" w:line="240" w:lineRule="auto"/>
        <w:jc w:val="both"/>
        <w:rPr>
          <w:rFonts w:cs="Calibri"/>
          <w:b/>
          <w:bCs/>
          <w:noProof/>
          <w:sz w:val="24"/>
          <w:szCs w:val="24"/>
          <w:lang w:val="en-GB"/>
        </w:rPr>
      </w:pPr>
    </w:p>
    <w:p w14:paraId="69E87CE0" w14:textId="6ED574AE" w:rsidR="00CA1B32" w:rsidRPr="00CA1B32" w:rsidRDefault="00CA1B32" w:rsidP="00CA1B32">
      <w:pPr>
        <w:spacing w:after="0" w:line="240" w:lineRule="auto"/>
        <w:jc w:val="both"/>
        <w:rPr>
          <w:rFonts w:cs="Calibri"/>
          <w:b/>
          <w:bCs/>
          <w:noProof/>
          <w:sz w:val="24"/>
          <w:szCs w:val="24"/>
          <w:lang w:val="en-GB"/>
        </w:rPr>
      </w:pPr>
      <w:r w:rsidRPr="00CA1B32">
        <w:rPr>
          <w:rFonts w:cs="Calibri"/>
          <w:b/>
          <w:bCs/>
          <w:noProof/>
          <w:sz w:val="24"/>
          <w:szCs w:val="24"/>
          <w:lang w:val="en-GB"/>
        </w:rPr>
        <w:t>Disclaimer/Publisher’s Note</w:t>
      </w:r>
    </w:p>
    <w:p w14:paraId="4F091E6E" w14:textId="170B8082" w:rsidR="00CA1B32" w:rsidRPr="00CA1B32" w:rsidRDefault="00CA1B32" w:rsidP="00CA1B32">
      <w:pPr>
        <w:spacing w:after="0" w:line="240" w:lineRule="auto"/>
        <w:jc w:val="both"/>
        <w:rPr>
          <w:rFonts w:ascii="Garamond" w:hAnsi="Garamond" w:cs="Calibri"/>
          <w:noProof/>
          <w:sz w:val="24"/>
          <w:szCs w:val="24"/>
          <w:lang w:val="en-GB"/>
        </w:rPr>
      </w:pPr>
      <w:r w:rsidRPr="00CA1B32">
        <w:rPr>
          <w:rFonts w:ascii="Garamond" w:hAnsi="Garamond" w:cs="Calibri"/>
          <w:noProof/>
          <w:sz w:val="24"/>
          <w:szCs w:val="24"/>
          <w:lang w:val="en-GB"/>
        </w:rPr>
        <w:t xml:space="preserve">The authors alone are responsible for the content of this article. The validity, accuracy of data and views expressed are solely those of the </w:t>
      </w:r>
      <w:r w:rsidRPr="00CA1B32">
        <w:rPr>
          <w:rFonts w:ascii="Garamond" w:hAnsi="Garamond" w:cs="Calibri"/>
          <w:noProof/>
          <w:sz w:val="24"/>
          <w:szCs w:val="24"/>
          <w:lang w:val="en-GB"/>
        </w:rPr>
        <w:lastRenderedPageBreak/>
        <w:t>author(s) and do not necessarily reflect those of their affiliated institutions, the publisher, the editors, or the reviewers. Any product evaluated or claim made by its manufacturer is not guaranteed or endorsed by the publisher.</w:t>
      </w:r>
    </w:p>
    <w:p w14:paraId="1CE192C0" w14:textId="77777777" w:rsidR="00CA1B32" w:rsidRDefault="00CA1B32" w:rsidP="00CA1B32">
      <w:pPr>
        <w:spacing w:after="0" w:line="240" w:lineRule="auto"/>
        <w:jc w:val="both"/>
        <w:rPr>
          <w:rFonts w:cs="Calibri"/>
          <w:b/>
          <w:bCs/>
          <w:noProof/>
          <w:sz w:val="24"/>
          <w:szCs w:val="24"/>
          <w:lang w:val="en-GB"/>
        </w:rPr>
      </w:pPr>
    </w:p>
    <w:p w14:paraId="761CBBB6" w14:textId="7884E211" w:rsidR="00CA1B32" w:rsidRDefault="00CA1B32" w:rsidP="00CA1B32">
      <w:pPr>
        <w:spacing w:after="0" w:line="240" w:lineRule="auto"/>
        <w:jc w:val="both"/>
        <w:rPr>
          <w:rFonts w:cs="Calibri"/>
          <w:b/>
          <w:bCs/>
          <w:noProof/>
          <w:sz w:val="24"/>
          <w:szCs w:val="24"/>
          <w:lang w:val="en-GB"/>
        </w:rPr>
      </w:pPr>
      <w:r w:rsidRPr="00CA1B32">
        <w:rPr>
          <w:rFonts w:cs="Calibri"/>
          <w:b/>
          <w:bCs/>
          <w:noProof/>
          <w:sz w:val="24"/>
          <w:szCs w:val="24"/>
          <w:lang w:val="en-GB"/>
        </w:rPr>
        <w:t xml:space="preserve">Acknowledgments </w:t>
      </w:r>
    </w:p>
    <w:p w14:paraId="720C7E3F" w14:textId="7AD5C613" w:rsidR="00CA1B32" w:rsidRPr="00CA1B32" w:rsidRDefault="00CA1B32" w:rsidP="00CA1B32">
      <w:pPr>
        <w:spacing w:after="0" w:line="240" w:lineRule="auto"/>
        <w:jc w:val="both"/>
        <w:rPr>
          <w:rFonts w:ascii="Garamond" w:hAnsi="Garamond" w:cs="Calibri"/>
          <w:noProof/>
          <w:sz w:val="24"/>
          <w:szCs w:val="24"/>
          <w:lang w:val="en-GB"/>
        </w:rPr>
      </w:pPr>
      <w:r w:rsidRPr="00CA1B32">
        <w:rPr>
          <w:rFonts w:ascii="Garamond" w:hAnsi="Garamond" w:cs="Calibri"/>
          <w:noProof/>
          <w:sz w:val="24"/>
          <w:szCs w:val="24"/>
          <w:lang w:val="en-GB"/>
        </w:rPr>
        <w:t>Authors may acknowledge contributions from individuals or institutions that do not meet the criteria for authorship (e.g., language editing, writing assistance, proofreading, technical support).</w:t>
      </w:r>
    </w:p>
    <w:p w14:paraId="6454203C" w14:textId="77777777" w:rsidR="00CA1B32" w:rsidRPr="00CA1B32" w:rsidRDefault="00CA1B32" w:rsidP="00CA1B32">
      <w:pPr>
        <w:spacing w:after="0" w:line="240" w:lineRule="auto"/>
        <w:jc w:val="both"/>
        <w:rPr>
          <w:rFonts w:ascii="Garamond" w:hAnsi="Garamond" w:cs="Calibri"/>
          <w:noProof/>
          <w:sz w:val="24"/>
          <w:szCs w:val="24"/>
          <w:lang w:val="en-GB"/>
        </w:rPr>
      </w:pPr>
      <w:r w:rsidRPr="00CA1B32">
        <w:rPr>
          <w:rFonts w:ascii="Garamond" w:hAnsi="Garamond" w:cs="Calibri"/>
          <w:noProof/>
          <w:sz w:val="24"/>
          <w:szCs w:val="24"/>
          <w:lang w:val="en-GB"/>
        </w:rPr>
        <w:t>This section should also include any financial or material support, including grants, contracts, or other forms of funding related to the study.</w:t>
      </w:r>
    </w:p>
    <w:p w14:paraId="67370284" w14:textId="0A65867A" w:rsidR="00CA1B32" w:rsidRPr="00CA1B32" w:rsidRDefault="00CA1B32" w:rsidP="00CA1B32">
      <w:pPr>
        <w:spacing w:after="0" w:line="240" w:lineRule="auto"/>
        <w:jc w:val="both"/>
        <w:rPr>
          <w:rFonts w:ascii="Garamond" w:hAnsi="Garamond" w:cs="Calibri"/>
          <w:noProof/>
          <w:sz w:val="24"/>
          <w:szCs w:val="24"/>
          <w:lang w:val="en-GB"/>
        </w:rPr>
      </w:pPr>
      <w:r w:rsidRPr="00CA1B32">
        <w:rPr>
          <w:rFonts w:ascii="Garamond" w:hAnsi="Garamond" w:cs="Calibri"/>
          <w:noProof/>
          <w:sz w:val="24"/>
          <w:szCs w:val="24"/>
          <w:lang w:val="en-GB"/>
        </w:rPr>
        <w:t>Please indicate any source of funding, including grants, contracts or any other form of financial support relating to the study.</w:t>
      </w:r>
    </w:p>
    <w:p w14:paraId="46274C8D" w14:textId="77777777" w:rsidR="00CA1B32" w:rsidRDefault="00CA1B32" w:rsidP="00206779">
      <w:pPr>
        <w:spacing w:after="0" w:line="240" w:lineRule="auto"/>
        <w:jc w:val="both"/>
        <w:rPr>
          <w:rFonts w:cs="Calibri"/>
          <w:b/>
          <w:bCs/>
          <w:noProof/>
          <w:sz w:val="24"/>
          <w:szCs w:val="24"/>
          <w:lang w:val="en-GB"/>
        </w:rPr>
      </w:pPr>
    </w:p>
    <w:p w14:paraId="67DA40B3" w14:textId="14C78ADF" w:rsidR="00CA1B32" w:rsidRDefault="00812268" w:rsidP="00206779">
      <w:pPr>
        <w:spacing w:after="0" w:line="240" w:lineRule="auto"/>
        <w:jc w:val="both"/>
        <w:rPr>
          <w:rFonts w:cs="Calibri"/>
          <w:b/>
          <w:bCs/>
          <w:noProof/>
          <w:sz w:val="24"/>
          <w:szCs w:val="24"/>
          <w:lang w:val="en-GB"/>
        </w:rPr>
      </w:pPr>
      <w:r w:rsidRPr="00CA1B32">
        <w:rPr>
          <w:rFonts w:cs="Calibri"/>
          <w:b/>
          <w:bCs/>
          <w:noProof/>
          <w:sz w:val="24"/>
          <w:szCs w:val="24"/>
          <w:lang w:val="en-GB"/>
        </w:rPr>
        <w:t>Conflict of interest</w:t>
      </w:r>
    </w:p>
    <w:p w14:paraId="3C2BCA65" w14:textId="3AF1012C" w:rsidR="00812268" w:rsidRPr="007B7F92" w:rsidRDefault="007B7F92" w:rsidP="00206779">
      <w:pPr>
        <w:spacing w:after="0" w:line="240" w:lineRule="auto"/>
        <w:jc w:val="both"/>
        <w:rPr>
          <w:rFonts w:ascii="Garamond" w:hAnsi="Garamond"/>
          <w:noProof/>
          <w:sz w:val="24"/>
          <w:szCs w:val="24"/>
          <w:lang w:val="en-GB"/>
        </w:rPr>
      </w:pPr>
      <w:r w:rsidRPr="00B73430">
        <w:rPr>
          <w:rFonts w:ascii="Garamond" w:hAnsi="Garamond" w:cs="Calibri"/>
          <w:noProof/>
          <w:sz w:val="24"/>
          <w:szCs w:val="24"/>
          <w:lang w:val="en-GB"/>
        </w:rPr>
        <w:t>The manuscript should contain a statement fully disclosing any conflict of interest related to the manuscript. If there are no conflicts of interest, this should be stated as “</w:t>
      </w:r>
      <w:r w:rsidR="00DD4AD8">
        <w:rPr>
          <w:rFonts w:ascii="Garamond" w:hAnsi="Garamond" w:cs="Calibri"/>
          <w:noProof/>
          <w:sz w:val="24"/>
          <w:szCs w:val="24"/>
          <w:lang w:val="en-GB"/>
        </w:rPr>
        <w:t>N</w:t>
      </w:r>
      <w:r w:rsidRPr="00B73430">
        <w:rPr>
          <w:rFonts w:ascii="Garamond" w:hAnsi="Garamond" w:cs="Calibri"/>
          <w:noProof/>
          <w:sz w:val="24"/>
          <w:szCs w:val="24"/>
          <w:lang w:val="en-GB"/>
        </w:rPr>
        <w:t>one</w:t>
      </w:r>
      <w:r w:rsidR="00DD4AD8">
        <w:rPr>
          <w:rFonts w:ascii="Garamond" w:hAnsi="Garamond" w:cs="Calibri"/>
          <w:noProof/>
          <w:sz w:val="24"/>
          <w:szCs w:val="24"/>
          <w:lang w:val="en-GB"/>
        </w:rPr>
        <w:t xml:space="preserve"> to</w:t>
      </w:r>
      <w:r w:rsidRPr="00B73430">
        <w:rPr>
          <w:rFonts w:ascii="Garamond" w:hAnsi="Garamond" w:cs="Calibri"/>
          <w:noProof/>
          <w:sz w:val="24"/>
          <w:szCs w:val="24"/>
          <w:lang w:val="en-GB"/>
        </w:rPr>
        <w:t xml:space="preserve"> declar</w:t>
      </w:r>
      <w:r w:rsidR="00DD4AD8">
        <w:rPr>
          <w:rFonts w:ascii="Garamond" w:hAnsi="Garamond" w:cs="Calibri"/>
          <w:noProof/>
          <w:sz w:val="24"/>
          <w:szCs w:val="24"/>
          <w:lang w:val="en-GB"/>
        </w:rPr>
        <w:t>e.</w:t>
      </w:r>
      <w:r w:rsidRPr="00B73430">
        <w:rPr>
          <w:rFonts w:ascii="Garamond" w:hAnsi="Garamond" w:cs="Calibri"/>
          <w:noProof/>
          <w:sz w:val="24"/>
          <w:szCs w:val="24"/>
          <w:lang w:val="en-GB"/>
        </w:rPr>
        <w:t>”. Material and financial support should also be acknowledged.</w:t>
      </w:r>
    </w:p>
    <w:p w14:paraId="77004DBE" w14:textId="77777777" w:rsidR="00206779" w:rsidRDefault="00206779" w:rsidP="00206779">
      <w:pPr>
        <w:spacing w:after="0" w:line="240" w:lineRule="auto"/>
        <w:jc w:val="both"/>
        <w:rPr>
          <w:rFonts w:ascii="Garamond" w:hAnsi="Garamond"/>
          <w:b/>
          <w:bCs/>
          <w:noProof/>
          <w:sz w:val="24"/>
          <w:szCs w:val="24"/>
          <w:lang w:val="en-GB"/>
        </w:rPr>
      </w:pPr>
    </w:p>
    <w:p w14:paraId="3795E439" w14:textId="77777777" w:rsidR="00CA1B32" w:rsidRPr="00CA1B32" w:rsidRDefault="00CA1B32" w:rsidP="00CA1B32">
      <w:pPr>
        <w:spacing w:after="0" w:line="240" w:lineRule="auto"/>
        <w:jc w:val="both"/>
        <w:rPr>
          <w:rFonts w:cs="Calibri"/>
          <w:b/>
          <w:bCs/>
          <w:noProof/>
          <w:sz w:val="24"/>
          <w:szCs w:val="24"/>
          <w:lang w:val="en-GB"/>
        </w:rPr>
      </w:pPr>
      <w:r w:rsidRPr="00CA1B32">
        <w:rPr>
          <w:rFonts w:cs="Calibri"/>
          <w:b/>
          <w:bCs/>
          <w:noProof/>
          <w:sz w:val="24"/>
          <w:szCs w:val="24"/>
          <w:lang w:val="en-GB"/>
        </w:rPr>
        <w:t>Funding</w:t>
      </w:r>
    </w:p>
    <w:p w14:paraId="01BA93CC" w14:textId="6B9CEF69" w:rsidR="00CA1B32" w:rsidRDefault="00CA1B32" w:rsidP="00CA1B32">
      <w:pPr>
        <w:spacing w:after="0" w:line="240" w:lineRule="auto"/>
        <w:jc w:val="both"/>
        <w:rPr>
          <w:rFonts w:ascii="Garamond" w:hAnsi="Garamond"/>
          <w:noProof/>
          <w:sz w:val="24"/>
          <w:szCs w:val="24"/>
          <w:lang w:val="en-GB"/>
        </w:rPr>
      </w:pPr>
      <w:r w:rsidRPr="00CA1B32">
        <w:rPr>
          <w:rFonts w:ascii="Garamond" w:hAnsi="Garamond"/>
          <w:noProof/>
          <w:sz w:val="24"/>
          <w:szCs w:val="24"/>
          <w:lang w:val="en-GB"/>
        </w:rPr>
        <w:t>Please indicate any source of funding including grants, contracts, or any other form of financial support relating to the study. If not the case, please mention “No external funding was received”.</w:t>
      </w:r>
    </w:p>
    <w:p w14:paraId="5F0CB554" w14:textId="77777777" w:rsidR="00CA1B32" w:rsidRPr="00CA1B32" w:rsidRDefault="00CA1B32" w:rsidP="00CA1B32">
      <w:pPr>
        <w:spacing w:after="0" w:line="240" w:lineRule="auto"/>
        <w:jc w:val="both"/>
        <w:rPr>
          <w:rFonts w:ascii="Garamond" w:hAnsi="Garamond"/>
          <w:noProof/>
          <w:sz w:val="24"/>
          <w:szCs w:val="24"/>
          <w:lang w:val="en-GB"/>
        </w:rPr>
      </w:pPr>
    </w:p>
    <w:p w14:paraId="4AFFC01C" w14:textId="779DF485" w:rsidR="00CA1B32" w:rsidRPr="00CA1B32" w:rsidRDefault="00CA1B32" w:rsidP="00CA1B32">
      <w:pPr>
        <w:spacing w:after="0" w:line="240" w:lineRule="auto"/>
        <w:jc w:val="both"/>
        <w:rPr>
          <w:rFonts w:cs="Calibri"/>
          <w:b/>
          <w:bCs/>
          <w:noProof/>
          <w:sz w:val="24"/>
          <w:szCs w:val="24"/>
          <w:lang w:val="en-GB"/>
        </w:rPr>
      </w:pPr>
      <w:r w:rsidRPr="00CA1B32">
        <w:rPr>
          <w:rFonts w:cs="Calibri"/>
          <w:b/>
          <w:bCs/>
          <w:noProof/>
          <w:sz w:val="24"/>
          <w:szCs w:val="24"/>
          <w:lang w:val="en-GB"/>
        </w:rPr>
        <w:t>Policy on the Use of Artificial Intelligence (AI) Tools</w:t>
      </w:r>
    </w:p>
    <w:p w14:paraId="5079CC03" w14:textId="77777777" w:rsidR="00CA1B32" w:rsidRPr="00CA1B32" w:rsidRDefault="00CA1B32" w:rsidP="00CA1B32">
      <w:pPr>
        <w:spacing w:after="0" w:line="240" w:lineRule="auto"/>
        <w:jc w:val="both"/>
        <w:rPr>
          <w:rFonts w:ascii="Garamond" w:hAnsi="Garamond"/>
          <w:noProof/>
          <w:sz w:val="24"/>
          <w:szCs w:val="24"/>
          <w:lang w:val="en-GB"/>
        </w:rPr>
      </w:pPr>
      <w:r w:rsidRPr="00CA1B32">
        <w:rPr>
          <w:rFonts w:ascii="Garamond" w:hAnsi="Garamond"/>
          <w:noProof/>
          <w:sz w:val="24"/>
          <w:szCs w:val="24"/>
          <w:lang w:val="en-GB"/>
        </w:rPr>
        <w:t>Authors should disclose the use of AI Tools for manuscript preparation in a separate AI declaration statement in their manuscript upon submission, by indicating the name of the AI Tool used, the purpose of the use, and the extent of their oversight. Authors should not list AI tools/services as an author or co-author. This is in line with the Committee on Publication Ethics (COPE) position statement (COPE Council. COPE position - Authorship and AI – English, https://publicationethics.org/guidance/cope-position/authorship-and-ai-tools</w:t>
      </w:r>
    </w:p>
    <w:p w14:paraId="6B9460C2" w14:textId="77777777" w:rsidR="00CA1B32" w:rsidRPr="00CA1B32" w:rsidRDefault="00CA1B32" w:rsidP="00CA1B32">
      <w:pPr>
        <w:spacing w:after="0" w:line="240" w:lineRule="auto"/>
        <w:jc w:val="both"/>
        <w:rPr>
          <w:rFonts w:ascii="Garamond" w:hAnsi="Garamond"/>
          <w:noProof/>
          <w:sz w:val="24"/>
          <w:szCs w:val="24"/>
          <w:lang w:val="en-GB"/>
        </w:rPr>
      </w:pPr>
      <w:r w:rsidRPr="00CA1B32">
        <w:rPr>
          <w:rFonts w:ascii="Garamond" w:hAnsi="Garamond"/>
          <w:noProof/>
          <w:sz w:val="24"/>
          <w:szCs w:val="24"/>
          <w:lang w:val="en-GB"/>
        </w:rPr>
        <w:t xml:space="preserve">The author(s) must ensure that the AI tool/service used complies with ethical </w:t>
      </w:r>
      <w:r w:rsidRPr="00CA1B32">
        <w:rPr>
          <w:rFonts w:ascii="Garamond" w:hAnsi="Garamond"/>
          <w:noProof/>
          <w:sz w:val="24"/>
          <w:szCs w:val="24"/>
          <w:lang w:val="en-GB"/>
        </w:rPr>
        <w:t>guidelines and is in line with confidentiality and data protection requirements</w:t>
      </w:r>
    </w:p>
    <w:p w14:paraId="3650F23B" w14:textId="77777777" w:rsidR="00CA1B32" w:rsidRPr="00CA1B32" w:rsidRDefault="00CA1B32" w:rsidP="00CA1B32">
      <w:pPr>
        <w:spacing w:after="0" w:line="240" w:lineRule="auto"/>
        <w:jc w:val="both"/>
        <w:rPr>
          <w:rFonts w:ascii="Garamond" w:hAnsi="Garamond"/>
          <w:b/>
          <w:bCs/>
          <w:noProof/>
          <w:sz w:val="24"/>
          <w:szCs w:val="24"/>
          <w:lang w:val="en-GB"/>
        </w:rPr>
      </w:pPr>
      <w:r w:rsidRPr="00CA1B32">
        <w:rPr>
          <w:rFonts w:ascii="Garamond" w:hAnsi="Garamond"/>
          <w:b/>
          <w:bCs/>
          <w:noProof/>
          <w:sz w:val="24"/>
          <w:szCs w:val="24"/>
          <w:lang w:val="en-GB"/>
        </w:rPr>
        <w:t xml:space="preserve">Generative AI Statement: </w:t>
      </w:r>
    </w:p>
    <w:p w14:paraId="37EA318F" w14:textId="77777777" w:rsidR="00DD4AD8" w:rsidRDefault="00CA1B32" w:rsidP="00CA1B32">
      <w:pPr>
        <w:spacing w:after="0" w:line="240" w:lineRule="auto"/>
        <w:jc w:val="both"/>
        <w:rPr>
          <w:rFonts w:ascii="Garamond" w:hAnsi="Garamond"/>
          <w:noProof/>
          <w:sz w:val="24"/>
          <w:szCs w:val="24"/>
          <w:lang w:val="en-GB"/>
        </w:rPr>
      </w:pPr>
      <w:r w:rsidRPr="00CA1B32">
        <w:rPr>
          <w:rFonts w:ascii="Garamond" w:hAnsi="Garamond"/>
          <w:noProof/>
          <w:sz w:val="24"/>
          <w:szCs w:val="24"/>
          <w:lang w:val="en-GB"/>
        </w:rPr>
        <w:t>During the preparation of this work the author(s) used ….[the name and the version of the AI Tool/service] in order to ……[purpose/reason of the use; e.g, to improve language, grammar, or structure,]. After using this …. ….[the name and the tool/service], the author(s) reviewed and edited the content as needed and are fully responsible for the originality and integrity of the content of the manuscrip</w:t>
      </w:r>
      <w:r>
        <w:rPr>
          <w:rFonts w:ascii="Garamond" w:hAnsi="Garamond"/>
          <w:noProof/>
          <w:sz w:val="24"/>
          <w:szCs w:val="24"/>
          <w:lang w:val="en-GB"/>
        </w:rPr>
        <w:t>t.</w:t>
      </w:r>
    </w:p>
    <w:p w14:paraId="4EADA422" w14:textId="77777777" w:rsidR="00CA1B32" w:rsidRDefault="00CA1B32" w:rsidP="00206779">
      <w:pPr>
        <w:spacing w:after="0" w:line="240" w:lineRule="auto"/>
        <w:jc w:val="both"/>
        <w:rPr>
          <w:rFonts w:ascii="Garamond" w:hAnsi="Garamond"/>
          <w:noProof/>
          <w:sz w:val="24"/>
          <w:szCs w:val="24"/>
          <w:lang w:val="en-GB"/>
        </w:rPr>
      </w:pPr>
    </w:p>
    <w:p w14:paraId="75EDC112" w14:textId="286891C9" w:rsidR="00812268" w:rsidRPr="00B73430" w:rsidRDefault="00812268" w:rsidP="00206779">
      <w:pPr>
        <w:spacing w:after="0" w:line="240" w:lineRule="auto"/>
        <w:jc w:val="both"/>
        <w:rPr>
          <w:rFonts w:cs="Calibri"/>
          <w:b/>
          <w:bCs/>
          <w:noProof/>
          <w:sz w:val="24"/>
          <w:szCs w:val="24"/>
          <w:lang w:val="en-GB"/>
        </w:rPr>
      </w:pPr>
      <w:r w:rsidRPr="00B73430">
        <w:rPr>
          <w:rFonts w:cs="Calibri"/>
          <w:b/>
          <w:bCs/>
          <w:noProof/>
          <w:sz w:val="24"/>
          <w:szCs w:val="24"/>
          <w:lang w:val="en-GB"/>
        </w:rPr>
        <w:t>References</w:t>
      </w:r>
    </w:p>
    <w:p w14:paraId="3D14CDDE" w14:textId="62C42D92" w:rsidR="007B7F92" w:rsidRPr="00B73430" w:rsidRDefault="007B7F92" w:rsidP="007B7F92">
      <w:pPr>
        <w:spacing w:after="0" w:line="240" w:lineRule="auto"/>
        <w:ind w:firstLine="284"/>
        <w:jc w:val="both"/>
        <w:rPr>
          <w:rFonts w:ascii="Calibri Light" w:hAnsi="Calibri Light" w:cs="Calibri Light"/>
          <w:bCs/>
          <w:noProof/>
          <w:sz w:val="20"/>
          <w:szCs w:val="20"/>
        </w:rPr>
      </w:pPr>
      <w:r w:rsidRPr="00B73430">
        <w:rPr>
          <w:rFonts w:ascii="Calibri Light" w:hAnsi="Calibri Light" w:cs="Calibri Light"/>
          <w:bCs/>
          <w:noProof/>
          <w:sz w:val="20"/>
          <w:szCs w:val="20"/>
        </w:rPr>
        <w:t>Number the references in the order in which they are first cited in the text. References should be indicated as full-size Arabic numerals in square brackets placed before punctuation marks</w:t>
      </w:r>
      <w:r w:rsidR="00CA1B32">
        <w:rPr>
          <w:rFonts w:ascii="Calibri Light" w:hAnsi="Calibri Light" w:cs="Calibri Light"/>
          <w:bCs/>
          <w:noProof/>
          <w:sz w:val="20"/>
          <w:szCs w:val="20"/>
        </w:rPr>
        <w:t xml:space="preserve"> (in text)</w:t>
      </w:r>
      <w:r w:rsidRPr="00B73430">
        <w:rPr>
          <w:rFonts w:ascii="Calibri Light" w:hAnsi="Calibri Light" w:cs="Calibri Light"/>
          <w:bCs/>
          <w:noProof/>
          <w:sz w:val="20"/>
          <w:szCs w:val="20"/>
        </w:rPr>
        <w:t>.</w:t>
      </w:r>
    </w:p>
    <w:p w14:paraId="622AA0ED" w14:textId="77777777" w:rsidR="007B7F92" w:rsidRPr="00B73430" w:rsidRDefault="007B7F92" w:rsidP="007B7F92">
      <w:pPr>
        <w:spacing w:after="0" w:line="240" w:lineRule="auto"/>
        <w:ind w:firstLine="284"/>
        <w:jc w:val="both"/>
        <w:rPr>
          <w:rFonts w:ascii="Calibri Light" w:hAnsi="Calibri Light" w:cs="Calibri Light"/>
          <w:bCs/>
          <w:noProof/>
          <w:sz w:val="20"/>
          <w:szCs w:val="20"/>
        </w:rPr>
      </w:pPr>
    </w:p>
    <w:p w14:paraId="186C97CA" w14:textId="77777777" w:rsidR="007B7F92" w:rsidRPr="00B73430" w:rsidRDefault="007B7F92" w:rsidP="007B7F92">
      <w:pPr>
        <w:spacing w:after="0" w:line="240" w:lineRule="auto"/>
        <w:ind w:firstLine="284"/>
        <w:jc w:val="both"/>
        <w:rPr>
          <w:rFonts w:ascii="Calibri Light" w:hAnsi="Calibri Light" w:cs="Calibri Light"/>
          <w:bCs/>
          <w:noProof/>
          <w:sz w:val="20"/>
          <w:szCs w:val="20"/>
        </w:rPr>
      </w:pPr>
      <w:r w:rsidRPr="00B73430">
        <w:rPr>
          <w:rFonts w:ascii="Calibri Light" w:hAnsi="Calibri Light" w:cs="Calibri Light"/>
          <w:bCs/>
          <w:noProof/>
          <w:sz w:val="20"/>
          <w:szCs w:val="20"/>
        </w:rPr>
        <w:t>Reference style –</w:t>
      </w:r>
      <w:r w:rsidRPr="00B73430">
        <w:rPr>
          <w:rFonts w:ascii="Calibri Light" w:hAnsi="Calibri Light" w:cs="Calibri Light"/>
          <w:b/>
          <w:bCs/>
          <w:noProof/>
          <w:sz w:val="20"/>
          <w:szCs w:val="20"/>
        </w:rPr>
        <w:t xml:space="preserve"> </w:t>
      </w:r>
      <w:r w:rsidRPr="00B73430">
        <w:rPr>
          <w:rFonts w:ascii="Calibri Light" w:hAnsi="Calibri Light" w:cs="Calibri Light"/>
          <w:bCs/>
          <w:noProof/>
          <w:sz w:val="20"/>
          <w:szCs w:val="20"/>
        </w:rPr>
        <w:t>List all authors if six or less; otherwise list first three and add “et al”. Please abbreviate titles of periodicals according to Index Medicus, or spelled out in full if not listed in Index Medicus. Use the following formats, paying close attention to the use of punctuation i.e.colon (:), semi-colon (;), coma (,) and full-stops (.).</w:t>
      </w:r>
    </w:p>
    <w:p w14:paraId="1907E53F" w14:textId="77777777" w:rsidR="007B7F92" w:rsidRPr="00B73430" w:rsidRDefault="007B7F92" w:rsidP="007B7F92">
      <w:pPr>
        <w:spacing w:after="0" w:line="240" w:lineRule="auto"/>
        <w:ind w:firstLine="284"/>
        <w:jc w:val="both"/>
        <w:rPr>
          <w:rFonts w:ascii="Calibri Light" w:hAnsi="Calibri Light" w:cs="Calibri Light"/>
          <w:b/>
          <w:bCs/>
          <w:noProof/>
          <w:sz w:val="20"/>
          <w:szCs w:val="20"/>
        </w:rPr>
      </w:pPr>
    </w:p>
    <w:p w14:paraId="5EF25297" w14:textId="700519AA" w:rsidR="007B7F92" w:rsidRPr="00B73430" w:rsidRDefault="007B7F92" w:rsidP="007B7F92">
      <w:pPr>
        <w:spacing w:after="0" w:line="240" w:lineRule="auto"/>
        <w:ind w:firstLine="284"/>
        <w:jc w:val="both"/>
        <w:rPr>
          <w:rFonts w:ascii="Calibri Light" w:hAnsi="Calibri Light" w:cs="Calibri Light"/>
          <w:bCs/>
          <w:noProof/>
          <w:sz w:val="20"/>
          <w:szCs w:val="20"/>
        </w:rPr>
      </w:pPr>
      <w:r w:rsidRPr="00B73430">
        <w:rPr>
          <w:rFonts w:ascii="Calibri Light" w:hAnsi="Calibri Light" w:cs="Calibri Light"/>
          <w:bCs/>
          <w:noProof/>
          <w:sz w:val="20"/>
          <w:szCs w:val="20"/>
        </w:rPr>
        <w:t>For journal articles: Kim J, Fitzgerald JG, Sanders AK, Hofman HG. Long term survival following</w:t>
      </w:r>
      <w:r w:rsidR="00DD4AD8">
        <w:rPr>
          <w:rFonts w:ascii="Calibri Light" w:hAnsi="Calibri Light" w:cs="Calibri Light"/>
          <w:bCs/>
          <w:noProof/>
          <w:sz w:val="20"/>
          <w:szCs w:val="20"/>
        </w:rPr>
        <w:t xml:space="preserve"> </w:t>
      </w:r>
      <w:r w:rsidRPr="00B73430">
        <w:rPr>
          <w:rFonts w:ascii="Calibri Light" w:hAnsi="Calibri Light" w:cs="Calibri Light"/>
          <w:bCs/>
          <w:noProof/>
          <w:sz w:val="20"/>
          <w:szCs w:val="20"/>
        </w:rPr>
        <w:t>implantation of drug eluting stents. J Am Coll Cardiol. 2002;42:652-8.</w:t>
      </w:r>
    </w:p>
    <w:p w14:paraId="1157473F" w14:textId="77777777" w:rsidR="007B7F92" w:rsidRPr="00B73430" w:rsidRDefault="007B7F92" w:rsidP="007B7F92">
      <w:pPr>
        <w:spacing w:after="0" w:line="240" w:lineRule="auto"/>
        <w:ind w:firstLine="284"/>
        <w:jc w:val="both"/>
        <w:rPr>
          <w:rFonts w:ascii="Calibri Light" w:hAnsi="Calibri Light" w:cs="Calibri Light"/>
          <w:bCs/>
          <w:noProof/>
          <w:sz w:val="20"/>
          <w:szCs w:val="20"/>
        </w:rPr>
      </w:pPr>
      <w:r w:rsidRPr="00B73430">
        <w:rPr>
          <w:rFonts w:ascii="Calibri Light" w:hAnsi="Calibri Light" w:cs="Calibri Light"/>
          <w:bCs/>
          <w:noProof/>
          <w:sz w:val="20"/>
          <w:szCs w:val="20"/>
        </w:rPr>
        <w:t>For articles-in-press: Hendricks-Ferguson VL, Sawin KJ, et al. Novice Nurses’ Experiences with Palliative and End-of-Life Communication. J Pediatr Oncol Nurs. 2015. doi: 1043454214555196. [Epub ahead of print]</w:t>
      </w:r>
    </w:p>
    <w:p w14:paraId="5C54EDF0" w14:textId="77777777" w:rsidR="007B7F92" w:rsidRPr="00B73430" w:rsidRDefault="007B7F92" w:rsidP="007B7F92">
      <w:pPr>
        <w:spacing w:after="0" w:line="240" w:lineRule="auto"/>
        <w:ind w:firstLine="284"/>
        <w:jc w:val="both"/>
        <w:rPr>
          <w:rFonts w:ascii="Calibri Light" w:hAnsi="Calibri Light" w:cs="Calibri Light"/>
          <w:bCs/>
          <w:noProof/>
          <w:sz w:val="20"/>
          <w:szCs w:val="20"/>
        </w:rPr>
      </w:pPr>
    </w:p>
    <w:p w14:paraId="4138F6EA" w14:textId="77777777" w:rsidR="007B7F92" w:rsidRPr="00B73430" w:rsidRDefault="007B7F92" w:rsidP="007B7F92">
      <w:pPr>
        <w:spacing w:after="0" w:line="240" w:lineRule="auto"/>
        <w:ind w:firstLine="284"/>
        <w:jc w:val="both"/>
        <w:rPr>
          <w:rFonts w:ascii="Calibri Light" w:hAnsi="Calibri Light" w:cs="Calibri Light"/>
          <w:bCs/>
          <w:noProof/>
          <w:sz w:val="20"/>
          <w:szCs w:val="20"/>
        </w:rPr>
      </w:pPr>
      <w:r w:rsidRPr="00B73430">
        <w:rPr>
          <w:rFonts w:ascii="Calibri Light" w:hAnsi="Calibri Light" w:cs="Calibri Light"/>
          <w:bCs/>
          <w:noProof/>
          <w:sz w:val="20"/>
          <w:szCs w:val="20"/>
        </w:rPr>
        <w:t>For a chapter in a book: La Rovere MT, Schwartz PJ: Baroreflex sensitivity. In Opie, L: Drugs for the Heart, Sixth Edition. Philadelphia: WB Saunders. 2006, pp.67-93.</w:t>
      </w:r>
    </w:p>
    <w:p w14:paraId="416549F9" w14:textId="77777777" w:rsidR="007B7F92" w:rsidRPr="00B73430" w:rsidRDefault="007B7F92" w:rsidP="007B7F92">
      <w:pPr>
        <w:spacing w:after="0" w:line="240" w:lineRule="auto"/>
        <w:ind w:firstLine="284"/>
        <w:jc w:val="both"/>
        <w:rPr>
          <w:rFonts w:ascii="Calibri Light" w:hAnsi="Calibri Light" w:cs="Calibri Light"/>
          <w:bCs/>
          <w:noProof/>
          <w:sz w:val="20"/>
          <w:szCs w:val="20"/>
        </w:rPr>
      </w:pPr>
    </w:p>
    <w:p w14:paraId="1C3FDACF" w14:textId="77777777" w:rsidR="00206779" w:rsidRDefault="007B7F92" w:rsidP="00812268">
      <w:pPr>
        <w:spacing w:after="0" w:line="240" w:lineRule="auto"/>
        <w:ind w:firstLine="284"/>
        <w:jc w:val="both"/>
        <w:rPr>
          <w:rFonts w:ascii="Calibri Light" w:hAnsi="Calibri Light" w:cs="Calibri Light"/>
          <w:bCs/>
          <w:noProof/>
          <w:sz w:val="20"/>
          <w:szCs w:val="20"/>
        </w:rPr>
      </w:pPr>
      <w:r w:rsidRPr="00B73430">
        <w:rPr>
          <w:rFonts w:ascii="Calibri Light" w:hAnsi="Calibri Light" w:cs="Calibri Light"/>
          <w:bCs/>
          <w:noProof/>
          <w:sz w:val="20"/>
          <w:szCs w:val="20"/>
        </w:rPr>
        <w:t>For a Book: Eisen HN. Immunology: an introduction to molecular and cellular principles of the immune response. 5thed. New York: Harper&amp;Row; 1974. P.406.</w:t>
      </w:r>
    </w:p>
    <w:p w14:paraId="2664E2E2" w14:textId="1D99F423" w:rsidR="00812268" w:rsidRDefault="00DD4AD8" w:rsidP="00DD4AD8">
      <w:pPr>
        <w:spacing w:after="0" w:line="240" w:lineRule="auto"/>
        <w:jc w:val="both"/>
        <w:rPr>
          <w:rFonts w:ascii="Garamond" w:hAnsi="Garamond"/>
          <w:noProof/>
          <w:sz w:val="24"/>
          <w:szCs w:val="24"/>
          <w:lang w:val="en-GB"/>
        </w:rPr>
      </w:pPr>
      <w:r>
        <w:rPr>
          <w:rFonts w:ascii="Garamond" w:hAnsi="Garamond"/>
          <w:noProof/>
          <w:sz w:val="24"/>
          <w:szCs w:val="24"/>
          <w:lang w:val="en-GB"/>
        </w:rPr>
        <w:t>Example:</w:t>
      </w:r>
    </w:p>
    <w:p w14:paraId="535E5E31" w14:textId="09AC4982" w:rsidR="00DD4AD8" w:rsidRPr="00DD4AD8" w:rsidRDefault="00DD4AD8" w:rsidP="00DD4AD8">
      <w:pPr>
        <w:pStyle w:val="ListParagraph"/>
        <w:numPr>
          <w:ilvl w:val="0"/>
          <w:numId w:val="51"/>
        </w:numPr>
        <w:spacing w:after="0" w:line="240" w:lineRule="auto"/>
        <w:ind w:hanging="284"/>
        <w:jc w:val="both"/>
        <w:rPr>
          <w:rFonts w:ascii="Garamond" w:hAnsi="Garamond"/>
          <w:noProof/>
          <w:sz w:val="24"/>
          <w:szCs w:val="24"/>
          <w:lang w:val="en-GB"/>
        </w:rPr>
      </w:pPr>
      <w:r w:rsidRPr="00DD4AD8">
        <w:rPr>
          <w:rFonts w:ascii="Calibri Light" w:hAnsi="Calibri Light" w:cs="Calibri Light"/>
          <w:bCs/>
          <w:noProof/>
          <w:sz w:val="20"/>
          <w:szCs w:val="20"/>
        </w:rPr>
        <w:t>Kim J, Fitzgerald JG, Sanders AK, Hofman HG. Long term survival following implantation of drug eluting stents. J Am Coll Cardiol. 2002;42:652-8.</w:t>
      </w:r>
    </w:p>
    <w:p w14:paraId="26A3412E" w14:textId="009F3F08" w:rsidR="00DD4AD8" w:rsidRPr="00DD4AD8" w:rsidRDefault="00DD4AD8" w:rsidP="00DD4AD8">
      <w:pPr>
        <w:pStyle w:val="ListParagraph"/>
        <w:numPr>
          <w:ilvl w:val="0"/>
          <w:numId w:val="51"/>
        </w:numPr>
        <w:spacing w:after="0" w:line="240" w:lineRule="auto"/>
        <w:ind w:hanging="284"/>
        <w:jc w:val="both"/>
        <w:rPr>
          <w:rFonts w:ascii="Garamond" w:hAnsi="Garamond"/>
          <w:noProof/>
          <w:sz w:val="24"/>
          <w:szCs w:val="24"/>
          <w:lang w:val="en-GB"/>
        </w:rPr>
      </w:pPr>
      <w:r w:rsidRPr="00B73430">
        <w:rPr>
          <w:rFonts w:ascii="Calibri Light" w:hAnsi="Calibri Light" w:cs="Calibri Light"/>
          <w:bCs/>
          <w:noProof/>
          <w:sz w:val="20"/>
          <w:szCs w:val="20"/>
        </w:rPr>
        <w:t>Hendricks-Ferguson VL, Sawin KJ, et al. Novice Nurses’ Experiences with Palliative and End-of-Life Communication. J Pediatr Oncol Nurs. 2015. doi: 1043454214555196.</w:t>
      </w:r>
    </w:p>
    <w:p w14:paraId="10D33C95" w14:textId="4F5BDA12" w:rsidR="00DD4AD8" w:rsidRPr="00DD4AD8" w:rsidRDefault="00DD4AD8" w:rsidP="00DD4AD8">
      <w:pPr>
        <w:pStyle w:val="ListParagraph"/>
        <w:numPr>
          <w:ilvl w:val="0"/>
          <w:numId w:val="51"/>
        </w:numPr>
        <w:spacing w:after="0" w:line="240" w:lineRule="auto"/>
        <w:ind w:hanging="284"/>
        <w:jc w:val="both"/>
        <w:rPr>
          <w:rFonts w:ascii="Garamond" w:hAnsi="Garamond"/>
          <w:noProof/>
          <w:sz w:val="24"/>
          <w:szCs w:val="24"/>
          <w:lang w:val="en-GB"/>
        </w:rPr>
      </w:pPr>
      <w:r w:rsidRPr="00B73430">
        <w:rPr>
          <w:rFonts w:ascii="Calibri Light" w:hAnsi="Calibri Light" w:cs="Calibri Light"/>
          <w:bCs/>
          <w:noProof/>
          <w:sz w:val="20"/>
          <w:szCs w:val="20"/>
        </w:rPr>
        <w:lastRenderedPageBreak/>
        <w:t>La Rovere MT, Schwartz PJ: Baroreflex sensitivity. In Opie, L: Drugs for the Heart, Sixth Edition. Philadelphia: WB Saunders. 2006, pp.67-93.</w:t>
      </w:r>
    </w:p>
    <w:p w14:paraId="1BC28421" w14:textId="77777777" w:rsidR="00DD4AD8" w:rsidRDefault="00DD4AD8" w:rsidP="004424E7">
      <w:pPr>
        <w:spacing w:after="0" w:line="240" w:lineRule="auto"/>
        <w:ind w:firstLine="284"/>
        <w:jc w:val="both"/>
        <w:rPr>
          <w:rFonts w:ascii="Garamond" w:hAnsi="Garamond"/>
          <w:noProof/>
          <w:sz w:val="24"/>
          <w:szCs w:val="24"/>
          <w:lang w:val="en-GB"/>
        </w:rPr>
        <w:sectPr w:rsidR="00DD4AD8" w:rsidSect="00DD4AD8">
          <w:type w:val="continuous"/>
          <w:pgSz w:w="11907" w:h="16839" w:code="9"/>
          <w:pgMar w:top="1134" w:right="1276" w:bottom="1134" w:left="1276" w:header="709" w:footer="709" w:gutter="0"/>
          <w:cols w:num="2" w:space="708"/>
          <w:docGrid w:linePitch="360"/>
        </w:sectPr>
      </w:pPr>
    </w:p>
    <w:p w14:paraId="0760B566" w14:textId="77777777" w:rsidR="004424E7" w:rsidRPr="004424E7" w:rsidRDefault="004424E7" w:rsidP="004424E7">
      <w:pPr>
        <w:spacing w:after="0" w:line="240" w:lineRule="auto"/>
        <w:ind w:firstLine="284"/>
        <w:jc w:val="both"/>
        <w:rPr>
          <w:rFonts w:ascii="Garamond" w:hAnsi="Garamond"/>
          <w:noProof/>
          <w:sz w:val="24"/>
          <w:szCs w:val="24"/>
          <w:lang w:val="en-GB"/>
        </w:rPr>
      </w:pPr>
    </w:p>
    <w:p w14:paraId="241BC480" w14:textId="77777777" w:rsidR="00F81B02" w:rsidRPr="00B73430" w:rsidRDefault="00F81B02" w:rsidP="00DD4AD8">
      <w:pPr>
        <w:spacing w:after="0" w:line="240" w:lineRule="auto"/>
        <w:ind w:left="284" w:hanging="284"/>
        <w:contextualSpacing/>
        <w:jc w:val="both"/>
        <w:rPr>
          <w:rFonts w:ascii="Calibri Light" w:hAnsi="Calibri Light" w:cs="Calibri Light"/>
          <w:bCs/>
          <w:noProof/>
          <w:sz w:val="20"/>
          <w:szCs w:val="20"/>
          <w:lang w:val="en-GB"/>
        </w:rPr>
        <w:sectPr w:rsidR="00F81B02" w:rsidRPr="00B73430" w:rsidSect="008C1410">
          <w:type w:val="continuous"/>
          <w:pgSz w:w="11907" w:h="16839" w:code="9"/>
          <w:pgMar w:top="1134" w:right="1276" w:bottom="1134" w:left="1276" w:header="709" w:footer="709" w:gutter="0"/>
          <w:cols w:space="708"/>
          <w:docGrid w:linePitch="360"/>
        </w:sectPr>
      </w:pPr>
    </w:p>
    <w:p w14:paraId="584E300D" w14:textId="77777777" w:rsidR="00E47066" w:rsidRPr="00B73430" w:rsidRDefault="00E47066" w:rsidP="0020685D">
      <w:pPr>
        <w:spacing w:after="0" w:line="240" w:lineRule="auto"/>
        <w:ind w:left="284" w:hanging="284"/>
        <w:contextualSpacing/>
        <w:jc w:val="both"/>
        <w:rPr>
          <w:rFonts w:ascii="Calibri Light" w:hAnsi="Calibri Light" w:cs="Calibri Light"/>
          <w:bCs/>
          <w:noProof/>
          <w:sz w:val="20"/>
          <w:szCs w:val="20"/>
          <w:lang w:val="en-GB"/>
        </w:rPr>
      </w:pPr>
    </w:p>
    <w:p w14:paraId="4A963C7D" w14:textId="77777777" w:rsidR="00217A79" w:rsidRDefault="00217A79" w:rsidP="00083E94">
      <w:pPr>
        <w:spacing w:after="0" w:line="240" w:lineRule="auto"/>
        <w:rPr>
          <w:rFonts w:ascii="Times New Roman" w:hAnsi="Times New Roman"/>
          <w:b/>
          <w:noProof/>
          <w:sz w:val="24"/>
          <w:szCs w:val="24"/>
          <w:lang w:val="en-GB"/>
        </w:rPr>
        <w:sectPr w:rsidR="00217A79" w:rsidSect="008C1410">
          <w:type w:val="continuous"/>
          <w:pgSz w:w="11907" w:h="16839" w:code="9"/>
          <w:pgMar w:top="1134" w:right="1276" w:bottom="1134" w:left="1276" w:header="709" w:footer="709" w:gutter="0"/>
          <w:cols w:space="708"/>
          <w:docGrid w:linePitch="360"/>
        </w:sectPr>
      </w:pPr>
    </w:p>
    <w:p w14:paraId="009B521E" w14:textId="77777777" w:rsidR="00D91ED0" w:rsidRPr="00083E94" w:rsidRDefault="00D91ED0" w:rsidP="00083E94">
      <w:pPr>
        <w:spacing w:after="0" w:line="240" w:lineRule="auto"/>
        <w:rPr>
          <w:rFonts w:ascii="Times New Roman" w:hAnsi="Times New Roman"/>
          <w:b/>
          <w:noProof/>
          <w:sz w:val="24"/>
          <w:szCs w:val="24"/>
          <w:lang w:val="en-GB"/>
        </w:rPr>
      </w:pPr>
    </w:p>
    <w:p w14:paraId="61AA000B" w14:textId="77777777" w:rsidR="00245002" w:rsidRPr="00B73430" w:rsidRDefault="00245002" w:rsidP="00083E94">
      <w:pPr>
        <w:spacing w:after="0" w:line="240" w:lineRule="auto"/>
        <w:rPr>
          <w:rFonts w:cs="Calibri"/>
          <w:b/>
          <w:noProof/>
          <w:sz w:val="20"/>
          <w:szCs w:val="20"/>
          <w:lang w:val="en-GB"/>
        </w:rPr>
        <w:sectPr w:rsidR="00245002" w:rsidRPr="00B73430" w:rsidSect="008C1410">
          <w:type w:val="continuous"/>
          <w:pgSz w:w="11907" w:h="16839" w:code="9"/>
          <w:pgMar w:top="1134" w:right="1276" w:bottom="1134" w:left="1276" w:header="709" w:footer="709" w:gutter="0"/>
          <w:cols w:space="708"/>
          <w:docGrid w:linePitch="360"/>
        </w:sectPr>
      </w:pPr>
    </w:p>
    <w:p w14:paraId="51D09A36" w14:textId="77777777" w:rsidR="00083E94" w:rsidRPr="00B73430" w:rsidRDefault="00083E94" w:rsidP="00083E94">
      <w:pPr>
        <w:spacing w:after="0" w:line="240" w:lineRule="auto"/>
        <w:rPr>
          <w:rFonts w:cs="Calibri"/>
          <w:b/>
          <w:noProof/>
          <w:sz w:val="20"/>
          <w:szCs w:val="20"/>
          <w:lang w:val="en-GB"/>
        </w:rPr>
      </w:pPr>
      <w:r w:rsidRPr="00B73430">
        <w:rPr>
          <w:rFonts w:cs="Calibri"/>
          <w:b/>
          <w:noProof/>
          <w:sz w:val="20"/>
          <w:szCs w:val="20"/>
          <w:lang w:val="en-GB"/>
        </w:rPr>
        <w:t xml:space="preserve">Corresponding author: </w:t>
      </w:r>
    </w:p>
    <w:p w14:paraId="4AB8E45B" w14:textId="77777777" w:rsidR="007B7F92" w:rsidRPr="00B73430" w:rsidRDefault="007B7F92" w:rsidP="007B7F92">
      <w:pPr>
        <w:spacing w:after="0" w:line="240" w:lineRule="auto"/>
        <w:rPr>
          <w:rFonts w:cs="Calibri"/>
          <w:noProof/>
          <w:sz w:val="20"/>
          <w:szCs w:val="20"/>
        </w:rPr>
      </w:pPr>
      <w:r w:rsidRPr="00B73430">
        <w:rPr>
          <w:rFonts w:cs="Calibri"/>
          <w:noProof/>
          <w:sz w:val="20"/>
          <w:szCs w:val="20"/>
        </w:rPr>
        <w:t>First AUTHOR</w:t>
      </w:r>
    </w:p>
    <w:p w14:paraId="321D4FA0" w14:textId="77777777" w:rsidR="007B7F92" w:rsidRPr="00B73430" w:rsidRDefault="007B7F92" w:rsidP="007B7F92">
      <w:pPr>
        <w:spacing w:after="0" w:line="240" w:lineRule="auto"/>
        <w:rPr>
          <w:rFonts w:cs="Calibri"/>
          <w:noProof/>
          <w:sz w:val="20"/>
          <w:szCs w:val="20"/>
        </w:rPr>
      </w:pPr>
      <w:r w:rsidRPr="00B73430">
        <w:rPr>
          <w:rFonts w:cs="Calibri"/>
          <w:noProof/>
          <w:sz w:val="20"/>
          <w:szCs w:val="20"/>
        </w:rPr>
        <w:t>George Emil Palade University of Medicine, Pharmacy, Science and Technology of Târgu  Mureș, 38 Gheorghe Marinescu street, Târgu  Mureș, 540139, Romania</w:t>
      </w:r>
    </w:p>
    <w:p w14:paraId="29847B6D" w14:textId="77777777" w:rsidR="007B7F92" w:rsidRPr="00B73430" w:rsidRDefault="007B7F92" w:rsidP="007B7F92">
      <w:pPr>
        <w:spacing w:after="0" w:line="240" w:lineRule="auto"/>
        <w:rPr>
          <w:rFonts w:cs="Calibri"/>
          <w:noProof/>
          <w:sz w:val="20"/>
          <w:szCs w:val="20"/>
        </w:rPr>
      </w:pPr>
      <w:r w:rsidRPr="00B73430">
        <w:rPr>
          <w:rFonts w:cs="Calibri"/>
          <w:noProof/>
          <w:sz w:val="20"/>
          <w:szCs w:val="20"/>
        </w:rPr>
        <w:t xml:space="preserve">Email: firstauthor@umfst.ro </w:t>
      </w:r>
    </w:p>
    <w:p w14:paraId="5A7FD751" w14:textId="77777777" w:rsidR="007B7F92" w:rsidRPr="00B73430" w:rsidRDefault="007B7F92" w:rsidP="007B7F92">
      <w:pPr>
        <w:spacing w:after="0" w:line="240" w:lineRule="auto"/>
        <w:rPr>
          <w:rFonts w:cs="Calibri"/>
          <w:noProof/>
          <w:sz w:val="20"/>
          <w:szCs w:val="20"/>
        </w:rPr>
      </w:pPr>
      <w:r w:rsidRPr="00B73430">
        <w:rPr>
          <w:rFonts w:cs="Calibri"/>
          <w:noProof/>
          <w:sz w:val="20"/>
          <w:szCs w:val="20"/>
        </w:rPr>
        <w:t>Phone number: optional</w:t>
      </w:r>
    </w:p>
    <w:p w14:paraId="75742CA4" w14:textId="77777777" w:rsidR="007B7F92" w:rsidRPr="00B73430" w:rsidRDefault="007B7F92" w:rsidP="007B7F92">
      <w:pPr>
        <w:spacing w:after="0" w:line="240" w:lineRule="auto"/>
        <w:rPr>
          <w:rFonts w:cs="Calibri"/>
          <w:noProof/>
          <w:sz w:val="20"/>
          <w:szCs w:val="20"/>
        </w:rPr>
      </w:pPr>
    </w:p>
    <w:p w14:paraId="04E19734" w14:textId="77777777" w:rsidR="007B7F92" w:rsidRPr="00B73430" w:rsidRDefault="007B7F92" w:rsidP="007B7F92">
      <w:pPr>
        <w:spacing w:after="0" w:line="240" w:lineRule="auto"/>
        <w:rPr>
          <w:rFonts w:cs="Calibri"/>
          <w:noProof/>
          <w:sz w:val="20"/>
          <w:szCs w:val="20"/>
        </w:rPr>
      </w:pPr>
      <w:r w:rsidRPr="00B73430">
        <w:rPr>
          <w:rFonts w:cs="Calibri"/>
          <w:noProof/>
          <w:sz w:val="20"/>
          <w:szCs w:val="20"/>
        </w:rPr>
        <w:t>Clearly indicate who will handle correspondence at all stages of refereeing and publication, as well as post-publication. Contact details must be kept up to date by the corresponding author.</w:t>
      </w:r>
    </w:p>
    <w:p w14:paraId="5D725086" w14:textId="77777777" w:rsidR="007B7F92" w:rsidRPr="00B73430" w:rsidRDefault="007B7F92" w:rsidP="007B7F92">
      <w:pPr>
        <w:spacing w:after="0" w:line="240" w:lineRule="auto"/>
        <w:rPr>
          <w:rFonts w:cs="Calibri"/>
          <w:noProof/>
          <w:sz w:val="20"/>
          <w:szCs w:val="20"/>
        </w:rPr>
      </w:pPr>
    </w:p>
    <w:p w14:paraId="05880C16" w14:textId="77777777" w:rsidR="007B7F92" w:rsidRPr="00B73430" w:rsidRDefault="007B7F92" w:rsidP="007B7F92">
      <w:pPr>
        <w:spacing w:after="0" w:line="240" w:lineRule="auto"/>
        <w:rPr>
          <w:rFonts w:cs="Calibri"/>
          <w:noProof/>
          <w:sz w:val="20"/>
          <w:szCs w:val="20"/>
        </w:rPr>
      </w:pPr>
    </w:p>
    <w:p w14:paraId="4F444E94" w14:textId="77777777" w:rsidR="00083E94" w:rsidRPr="00083E94" w:rsidRDefault="00083E94" w:rsidP="00083E94">
      <w:pPr>
        <w:spacing w:after="0" w:line="240" w:lineRule="auto"/>
        <w:rPr>
          <w:rFonts w:ascii="Times New Roman" w:hAnsi="Times New Roman"/>
          <w:noProof/>
          <w:sz w:val="24"/>
          <w:szCs w:val="24"/>
          <w:lang w:val="en-GB"/>
        </w:rPr>
      </w:pPr>
    </w:p>
    <w:p w14:paraId="0A877283" w14:textId="77777777" w:rsidR="00083E94" w:rsidRPr="00083E94" w:rsidRDefault="00083E94" w:rsidP="00083E94">
      <w:pPr>
        <w:spacing w:after="0" w:line="240" w:lineRule="auto"/>
        <w:rPr>
          <w:rFonts w:ascii="Times New Roman" w:hAnsi="Times New Roman"/>
          <w:noProof/>
          <w:sz w:val="24"/>
          <w:szCs w:val="24"/>
          <w:lang w:val="en-GB"/>
        </w:rPr>
      </w:pPr>
    </w:p>
    <w:p w14:paraId="0940D0E7" w14:textId="77777777" w:rsidR="00083E94" w:rsidRPr="00B73430" w:rsidRDefault="00083E94" w:rsidP="00083E94">
      <w:pPr>
        <w:spacing w:after="0" w:line="240" w:lineRule="auto"/>
        <w:rPr>
          <w:rFonts w:cs="Calibri"/>
          <w:noProof/>
          <w:sz w:val="16"/>
          <w:szCs w:val="16"/>
          <w:lang w:val="en-GB"/>
        </w:rPr>
      </w:pPr>
      <w:r w:rsidRPr="00B73430">
        <w:rPr>
          <w:rFonts w:cs="Calibri"/>
          <w:noProof/>
          <w:sz w:val="16"/>
          <w:szCs w:val="16"/>
          <w:lang w:val="en-GB"/>
        </w:rPr>
        <w:t xml:space="preserve">Received: </w:t>
      </w:r>
      <w:r w:rsidR="007B7F92" w:rsidRPr="00B73430">
        <w:rPr>
          <w:rFonts w:cs="Calibri"/>
          <w:noProof/>
          <w:sz w:val="16"/>
          <w:szCs w:val="16"/>
          <w:lang w:val="en-GB"/>
        </w:rPr>
        <w:t>……………</w:t>
      </w:r>
      <w:r w:rsidR="00150145" w:rsidRPr="00B73430">
        <w:rPr>
          <w:rFonts w:cs="Calibri"/>
          <w:noProof/>
          <w:sz w:val="16"/>
          <w:szCs w:val="16"/>
          <w:lang w:val="en-GB"/>
        </w:rPr>
        <w:t xml:space="preserve">/ Accepted: </w:t>
      </w:r>
      <w:r w:rsidR="007B7F92" w:rsidRPr="00B73430">
        <w:rPr>
          <w:rFonts w:cs="Calibri"/>
          <w:noProof/>
          <w:sz w:val="16"/>
          <w:szCs w:val="16"/>
          <w:lang w:val="en-GB"/>
        </w:rPr>
        <w:t>………………</w:t>
      </w:r>
    </w:p>
    <w:p w14:paraId="169AE212" w14:textId="77777777" w:rsidR="007A247F" w:rsidRDefault="007A247F" w:rsidP="007A247F">
      <w:pPr>
        <w:spacing w:after="0"/>
        <w:rPr>
          <w:b/>
          <w:sz w:val="20"/>
          <w:szCs w:val="20"/>
        </w:rPr>
      </w:pPr>
    </w:p>
    <w:sectPr w:rsidR="007A247F" w:rsidSect="00872B43">
      <w:type w:val="continuous"/>
      <w:pgSz w:w="11907" w:h="16839" w:code="9"/>
      <w:pgMar w:top="1134" w:right="1276"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D9B6A" w14:textId="77777777" w:rsidR="000A735A" w:rsidRDefault="000A735A" w:rsidP="00872B43">
      <w:pPr>
        <w:spacing w:after="0" w:line="240" w:lineRule="auto"/>
      </w:pPr>
      <w:r>
        <w:separator/>
      </w:r>
    </w:p>
  </w:endnote>
  <w:endnote w:type="continuationSeparator" w:id="0">
    <w:p w14:paraId="269AEFF2" w14:textId="77777777" w:rsidR="000A735A" w:rsidRDefault="000A735A" w:rsidP="00872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2F55" w14:textId="77777777" w:rsidR="006B3575" w:rsidRDefault="007F1F04">
    <w:pPr>
      <w:pStyle w:val="Footer"/>
      <w:jc w:val="center"/>
    </w:pPr>
    <w:r>
      <w:rPr>
        <w:noProof/>
      </w:rPr>
      <mc:AlternateContent>
        <mc:Choice Requires="wps">
          <w:drawing>
            <wp:anchor distT="4294967295" distB="4294967295" distL="114300" distR="114300" simplePos="0" relativeHeight="251657216" behindDoc="0" locked="0" layoutInCell="1" allowOverlap="1" wp14:anchorId="74B3B7AD" wp14:editId="2D9A6EDF">
              <wp:simplePos x="0" y="0"/>
              <wp:positionH relativeFrom="column">
                <wp:posOffset>0</wp:posOffset>
              </wp:positionH>
              <wp:positionV relativeFrom="paragraph">
                <wp:posOffset>-25401</wp:posOffset>
              </wp:positionV>
              <wp:extent cx="5963285" cy="0"/>
              <wp:effectExtent l="0" t="0" r="0" b="0"/>
              <wp:wrapNone/>
              <wp:docPr id="154224761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32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5AF549F" id="Straight Connector 3"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2pt" to="469.55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" strokecolor="windowText" strokeweight=".5pt">
              <v:stroke joinstyle="miter"/>
              <o:lock v:ext="edit" shapetype="f"/>
            </v:line>
          </w:pict>
        </mc:Fallback>
      </mc:AlternateContent>
    </w:r>
    <w:r w:rsidR="006B3575">
      <w:fldChar w:fldCharType="begin"/>
    </w:r>
    <w:r w:rsidR="006B3575">
      <w:instrText xml:space="preserve"> PAGE   \* MERGEFORMAT </w:instrText>
    </w:r>
    <w:r w:rsidR="006B3575">
      <w:fldChar w:fldCharType="separate"/>
    </w:r>
    <w:r w:rsidR="006B3575">
      <w:rPr>
        <w:noProof/>
      </w:rPr>
      <w:t>2</w:t>
    </w:r>
    <w:r w:rsidR="006B3575">
      <w:rPr>
        <w:noProof/>
      </w:rPr>
      <w:fldChar w:fldCharType="end"/>
    </w:r>
  </w:p>
  <w:p w14:paraId="7ACDAC30" w14:textId="77777777" w:rsidR="002266EE" w:rsidRPr="00D83425" w:rsidRDefault="002266EE" w:rsidP="00A7445E">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4CD0" w14:textId="77777777" w:rsidR="006B3575" w:rsidRDefault="007F1F04">
    <w:pPr>
      <w:pStyle w:val="Footer"/>
      <w:jc w:val="center"/>
    </w:pPr>
    <w:r>
      <w:rPr>
        <w:noProof/>
      </w:rPr>
      <mc:AlternateContent>
        <mc:Choice Requires="wps">
          <w:drawing>
            <wp:anchor distT="4294967295" distB="4294967295" distL="114300" distR="114300" simplePos="0" relativeHeight="251658240" behindDoc="0" locked="0" layoutInCell="1" allowOverlap="1" wp14:anchorId="189C378E" wp14:editId="3C0C148F">
              <wp:simplePos x="0" y="0"/>
              <wp:positionH relativeFrom="column">
                <wp:posOffset>0</wp:posOffset>
              </wp:positionH>
              <wp:positionV relativeFrom="paragraph">
                <wp:posOffset>2539</wp:posOffset>
              </wp:positionV>
              <wp:extent cx="5963285" cy="0"/>
              <wp:effectExtent l="0" t="0" r="0" b="0"/>
              <wp:wrapNone/>
              <wp:docPr id="81616602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32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696AA2C" id="Straight Connector 1" o:spid="_x0000_s1026"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2pt" to="469.55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" strokecolor="windowText" strokeweight=".5pt">
              <v:stroke joinstyle="miter"/>
              <o:lock v:ext="edit" shapetype="f"/>
            </v:line>
          </w:pict>
        </mc:Fallback>
      </mc:AlternateContent>
    </w:r>
    <w:r w:rsidR="006B3575">
      <w:fldChar w:fldCharType="begin"/>
    </w:r>
    <w:r w:rsidR="006B3575">
      <w:instrText xml:space="preserve"> PAGE   \* MERGEFORMAT </w:instrText>
    </w:r>
    <w:r w:rsidR="006B3575">
      <w:fldChar w:fldCharType="separate"/>
    </w:r>
    <w:r w:rsidR="006B3575">
      <w:rPr>
        <w:noProof/>
      </w:rPr>
      <w:t>2</w:t>
    </w:r>
    <w:r w:rsidR="006B3575">
      <w:rPr>
        <w:noProof/>
      </w:rPr>
      <w:fldChar w:fldCharType="end"/>
    </w:r>
  </w:p>
  <w:p w14:paraId="584A82C1" w14:textId="77777777" w:rsidR="005F75AD" w:rsidRPr="00D83425" w:rsidRDefault="005F75AD" w:rsidP="006E6633">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2A16E" w14:textId="77777777" w:rsidR="000A735A" w:rsidRDefault="000A735A" w:rsidP="00872B43">
      <w:pPr>
        <w:spacing w:after="0" w:line="240" w:lineRule="auto"/>
      </w:pPr>
      <w:r>
        <w:separator/>
      </w:r>
    </w:p>
  </w:footnote>
  <w:footnote w:type="continuationSeparator" w:id="0">
    <w:p w14:paraId="32B61553" w14:textId="77777777" w:rsidR="000A735A" w:rsidRDefault="000A735A" w:rsidP="00872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2529" w14:textId="77777777" w:rsidR="00CC4488" w:rsidRDefault="00CC4488"/>
  <w:tbl>
    <w:tblPr>
      <w:tblW w:w="0" w:type="auto"/>
      <w:tblBorders>
        <w:bottom w:val="single" w:sz="4" w:space="0" w:color="auto"/>
      </w:tblBorders>
      <w:tblLook w:val="04A0" w:firstRow="1" w:lastRow="0" w:firstColumn="1" w:lastColumn="0" w:noHBand="0" w:noVBand="1"/>
    </w:tblPr>
    <w:tblGrid>
      <w:gridCol w:w="9345"/>
    </w:tblGrid>
    <w:tr w:rsidR="002266EE" w:rsidRPr="00B73430" w14:paraId="70E5E015" w14:textId="77777777" w:rsidTr="00B73430">
      <w:tc>
        <w:tcPr>
          <w:tcW w:w="9345" w:type="dxa"/>
          <w:shd w:val="clear" w:color="auto" w:fill="auto"/>
        </w:tcPr>
        <w:p w14:paraId="7E8C8C0E" w14:textId="77777777" w:rsidR="002266EE" w:rsidRPr="00B73430" w:rsidRDefault="00D3295F" w:rsidP="002266EE">
          <w:pPr>
            <w:pStyle w:val="Header"/>
            <w:rPr>
              <w:sz w:val="16"/>
              <w:szCs w:val="16"/>
              <w:lang w:val="ro-RO"/>
            </w:rPr>
          </w:pPr>
          <w:r w:rsidRPr="00B73430">
            <w:rPr>
              <w:sz w:val="16"/>
              <w:szCs w:val="16"/>
              <w:lang w:val="ro-RO"/>
            </w:rPr>
            <w:t xml:space="preserve">Acta Stomatologica </w:t>
          </w:r>
          <w:proofErr w:type="spellStart"/>
          <w:r w:rsidRPr="00B73430">
            <w:rPr>
              <w:sz w:val="16"/>
              <w:szCs w:val="16"/>
              <w:lang w:val="ro-RO"/>
            </w:rPr>
            <w:t>Marisiensis</w:t>
          </w:r>
          <w:proofErr w:type="spellEnd"/>
          <w:r w:rsidRPr="00B73430">
            <w:rPr>
              <w:sz w:val="16"/>
              <w:szCs w:val="16"/>
              <w:lang w:val="ro-RO"/>
            </w:rPr>
            <w:t xml:space="preserve"> </w:t>
          </w:r>
          <w:r w:rsidR="00206779" w:rsidRPr="00B73430">
            <w:rPr>
              <w:sz w:val="16"/>
              <w:szCs w:val="16"/>
              <w:lang w:val="ro-RO"/>
            </w:rPr>
            <w:t xml:space="preserve">        </w:t>
          </w:r>
          <w:r w:rsidR="00484856" w:rsidRPr="00B73430">
            <w:rPr>
              <w:sz w:val="16"/>
              <w:szCs w:val="16"/>
              <w:lang w:val="ro-RO"/>
            </w:rPr>
            <w:t xml:space="preserve"> </w:t>
          </w:r>
          <w:r w:rsidR="004341AD" w:rsidRPr="00B73430">
            <w:t xml:space="preserve">     </w:t>
          </w:r>
          <w:r w:rsidR="001B5B42" w:rsidRPr="00B73430">
            <w:t xml:space="preserve">                   </w:t>
          </w:r>
          <w:r w:rsidR="004341AD" w:rsidRPr="00B73430">
            <w:rPr>
              <w:sz w:val="16"/>
              <w:szCs w:val="16"/>
              <w:lang w:val="ro-RO"/>
            </w:rPr>
            <w:t>ISSN 2601-6877, ISSN-L 2601-6877 (print)  ISSN 2668-6813, ISSN-L 2601-6877 (online)</w:t>
          </w:r>
        </w:p>
      </w:tc>
    </w:tr>
  </w:tbl>
  <w:p w14:paraId="3DD26E28" w14:textId="77777777" w:rsidR="002266EE" w:rsidRDefault="00226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0C89" w14:textId="77777777" w:rsidR="00CC4488" w:rsidRDefault="00CC4488"/>
  <w:tbl>
    <w:tblPr>
      <w:tblW w:w="0" w:type="auto"/>
      <w:tblBorders>
        <w:bottom w:val="single" w:sz="4" w:space="0" w:color="auto"/>
      </w:tblBorders>
      <w:tblLook w:val="04A0" w:firstRow="1" w:lastRow="0" w:firstColumn="1" w:lastColumn="0" w:noHBand="0" w:noVBand="1"/>
    </w:tblPr>
    <w:tblGrid>
      <w:gridCol w:w="9345"/>
    </w:tblGrid>
    <w:tr w:rsidR="00BF6AB2" w:rsidRPr="00B73430" w14:paraId="3EEEBC31" w14:textId="77777777" w:rsidTr="00B73430">
      <w:tc>
        <w:tcPr>
          <w:tcW w:w="9345" w:type="dxa"/>
          <w:shd w:val="clear" w:color="auto" w:fill="auto"/>
        </w:tcPr>
        <w:p w14:paraId="2A7AAA94" w14:textId="77777777" w:rsidR="00BF6AB2" w:rsidRPr="00B73430" w:rsidRDefault="00D3295F" w:rsidP="00D83425">
          <w:pPr>
            <w:pStyle w:val="Header"/>
            <w:rPr>
              <w:sz w:val="16"/>
              <w:szCs w:val="16"/>
              <w:lang w:val="ro-RO"/>
            </w:rPr>
          </w:pPr>
          <w:r w:rsidRPr="00B73430">
            <w:rPr>
              <w:noProof/>
              <w:sz w:val="16"/>
              <w:szCs w:val="16"/>
            </w:rPr>
            <w:t>ISSN 2601-6877, ISSN-L 2601-6877 (print)  ISSN 2668-6813, ISSN-L 2601-6877 (online)</w:t>
          </w:r>
          <w:r w:rsidR="00D83425" w:rsidRPr="00B73430">
            <w:rPr>
              <w:noProof/>
              <w:sz w:val="16"/>
              <w:szCs w:val="16"/>
            </w:rPr>
            <w:t xml:space="preserve">    </w:t>
          </w:r>
          <w:r w:rsidR="001B2691" w:rsidRPr="00B73430">
            <w:rPr>
              <w:noProof/>
              <w:sz w:val="16"/>
              <w:szCs w:val="16"/>
            </w:rPr>
            <w:t xml:space="preserve">  </w:t>
          </w:r>
          <w:r w:rsidR="00206779" w:rsidRPr="00B73430">
            <w:rPr>
              <w:noProof/>
              <w:sz w:val="16"/>
              <w:szCs w:val="16"/>
            </w:rPr>
            <w:t xml:space="preserve">    </w:t>
          </w:r>
          <w:r w:rsidR="0054327D" w:rsidRPr="00B73430">
            <w:rPr>
              <w:noProof/>
              <w:sz w:val="16"/>
              <w:szCs w:val="16"/>
            </w:rPr>
            <w:t xml:space="preserve"> </w:t>
          </w:r>
          <w:r w:rsidR="00206779" w:rsidRPr="00B73430">
            <w:rPr>
              <w:noProof/>
              <w:sz w:val="16"/>
              <w:szCs w:val="16"/>
            </w:rPr>
            <w:t xml:space="preserve">    </w:t>
          </w:r>
          <w:r w:rsidR="001B2691" w:rsidRPr="00B73430">
            <w:rPr>
              <w:noProof/>
              <w:sz w:val="16"/>
              <w:szCs w:val="16"/>
            </w:rPr>
            <w:t xml:space="preserve"> </w:t>
          </w:r>
          <w:r w:rsidR="00B0054F" w:rsidRPr="00B73430">
            <w:rPr>
              <w:noProof/>
              <w:sz w:val="16"/>
              <w:szCs w:val="16"/>
            </w:rPr>
            <w:t xml:space="preserve">                           </w:t>
          </w:r>
          <w:r w:rsidR="00BF6AB2" w:rsidRPr="00B73430">
            <w:rPr>
              <w:sz w:val="16"/>
              <w:szCs w:val="16"/>
              <w:lang w:val="ro-RO"/>
            </w:rPr>
            <w:t xml:space="preserve">Acta Stomatologica </w:t>
          </w:r>
          <w:proofErr w:type="spellStart"/>
          <w:r w:rsidR="004E03E6" w:rsidRPr="00B73430">
            <w:rPr>
              <w:sz w:val="16"/>
              <w:szCs w:val="16"/>
              <w:lang w:val="ro-RO"/>
            </w:rPr>
            <w:t>Marisiensis</w:t>
          </w:r>
          <w:proofErr w:type="spellEnd"/>
        </w:p>
      </w:tc>
    </w:tr>
  </w:tbl>
  <w:p w14:paraId="67B68821" w14:textId="77777777" w:rsidR="00872B43" w:rsidRPr="00BF6AB2" w:rsidRDefault="00872B43" w:rsidP="00BF6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BAA"/>
    <w:multiLevelType w:val="hybridMultilevel"/>
    <w:tmpl w:val="50540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400FB"/>
    <w:multiLevelType w:val="hybridMultilevel"/>
    <w:tmpl w:val="0C603B52"/>
    <w:lvl w:ilvl="0" w:tplc="F09E5EC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9A95A75"/>
    <w:multiLevelType w:val="hybridMultilevel"/>
    <w:tmpl w:val="5810DAD4"/>
    <w:lvl w:ilvl="0" w:tplc="0B8411A6">
      <w:start w:val="1"/>
      <w:numFmt w:val="decimal"/>
      <w:lvlText w:val="%1."/>
      <w:lvlJc w:val="left"/>
      <w:pPr>
        <w:ind w:left="2444" w:hanging="360"/>
      </w:pPr>
      <w:rPr>
        <w:rFonts w:hint="default"/>
      </w:rPr>
    </w:lvl>
    <w:lvl w:ilvl="1" w:tplc="04090019" w:tentative="1">
      <w:start w:val="1"/>
      <w:numFmt w:val="lowerLetter"/>
      <w:lvlText w:val="%2."/>
      <w:lvlJc w:val="left"/>
      <w:pPr>
        <w:ind w:left="3164" w:hanging="360"/>
      </w:pPr>
    </w:lvl>
    <w:lvl w:ilvl="2" w:tplc="0409001B" w:tentative="1">
      <w:start w:val="1"/>
      <w:numFmt w:val="lowerRoman"/>
      <w:lvlText w:val="%3."/>
      <w:lvlJc w:val="right"/>
      <w:pPr>
        <w:ind w:left="3884" w:hanging="180"/>
      </w:pPr>
    </w:lvl>
    <w:lvl w:ilvl="3" w:tplc="0409000F" w:tentative="1">
      <w:start w:val="1"/>
      <w:numFmt w:val="decimal"/>
      <w:lvlText w:val="%4."/>
      <w:lvlJc w:val="left"/>
      <w:pPr>
        <w:ind w:left="4604" w:hanging="360"/>
      </w:pPr>
    </w:lvl>
    <w:lvl w:ilvl="4" w:tplc="04090019" w:tentative="1">
      <w:start w:val="1"/>
      <w:numFmt w:val="lowerLetter"/>
      <w:lvlText w:val="%5."/>
      <w:lvlJc w:val="left"/>
      <w:pPr>
        <w:ind w:left="5324" w:hanging="360"/>
      </w:pPr>
    </w:lvl>
    <w:lvl w:ilvl="5" w:tplc="0409001B" w:tentative="1">
      <w:start w:val="1"/>
      <w:numFmt w:val="lowerRoman"/>
      <w:lvlText w:val="%6."/>
      <w:lvlJc w:val="right"/>
      <w:pPr>
        <w:ind w:left="6044" w:hanging="180"/>
      </w:pPr>
    </w:lvl>
    <w:lvl w:ilvl="6" w:tplc="0409000F" w:tentative="1">
      <w:start w:val="1"/>
      <w:numFmt w:val="decimal"/>
      <w:lvlText w:val="%7."/>
      <w:lvlJc w:val="left"/>
      <w:pPr>
        <w:ind w:left="6764" w:hanging="360"/>
      </w:pPr>
    </w:lvl>
    <w:lvl w:ilvl="7" w:tplc="04090019" w:tentative="1">
      <w:start w:val="1"/>
      <w:numFmt w:val="lowerLetter"/>
      <w:lvlText w:val="%8."/>
      <w:lvlJc w:val="left"/>
      <w:pPr>
        <w:ind w:left="7484" w:hanging="360"/>
      </w:pPr>
    </w:lvl>
    <w:lvl w:ilvl="8" w:tplc="0409001B" w:tentative="1">
      <w:start w:val="1"/>
      <w:numFmt w:val="lowerRoman"/>
      <w:lvlText w:val="%9."/>
      <w:lvlJc w:val="right"/>
      <w:pPr>
        <w:ind w:left="8204" w:hanging="180"/>
      </w:pPr>
    </w:lvl>
  </w:abstractNum>
  <w:abstractNum w:abstractNumId="3" w15:restartNumberingAfterBreak="0">
    <w:nsid w:val="0BC821C2"/>
    <w:multiLevelType w:val="hybridMultilevel"/>
    <w:tmpl w:val="9A12180A"/>
    <w:lvl w:ilvl="0" w:tplc="35D806F8">
      <w:start w:val="1"/>
      <w:numFmt w:val="decimal"/>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5C764F"/>
    <w:multiLevelType w:val="hybridMultilevel"/>
    <w:tmpl w:val="A5C85A44"/>
    <w:lvl w:ilvl="0" w:tplc="B5CA738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0705A40"/>
    <w:multiLevelType w:val="hybridMultilevel"/>
    <w:tmpl w:val="94A63994"/>
    <w:lvl w:ilvl="0" w:tplc="BACA5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C55E8"/>
    <w:multiLevelType w:val="hybridMultilevel"/>
    <w:tmpl w:val="32065688"/>
    <w:lvl w:ilvl="0" w:tplc="BACA5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17BD"/>
    <w:multiLevelType w:val="hybridMultilevel"/>
    <w:tmpl w:val="E4260CA0"/>
    <w:lvl w:ilvl="0" w:tplc="0790A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421F9"/>
    <w:multiLevelType w:val="hybridMultilevel"/>
    <w:tmpl w:val="E0500A4A"/>
    <w:lvl w:ilvl="0" w:tplc="E57A1A0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75793D"/>
    <w:multiLevelType w:val="hybridMultilevel"/>
    <w:tmpl w:val="FB302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9811C4"/>
    <w:multiLevelType w:val="hybridMultilevel"/>
    <w:tmpl w:val="7F3A7878"/>
    <w:lvl w:ilvl="0" w:tplc="35D806F8">
      <w:start w:val="1"/>
      <w:numFmt w:val="decimal"/>
      <w:lvlText w:val="%1."/>
      <w:lvlJc w:val="left"/>
      <w:pPr>
        <w:ind w:left="1004" w:hanging="360"/>
      </w:pPr>
      <w:rPr>
        <w:rFonts w:hint="default"/>
        <w:b w:val="0"/>
        <w:i w:val="0"/>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132E000B"/>
    <w:multiLevelType w:val="hybridMultilevel"/>
    <w:tmpl w:val="60C043EC"/>
    <w:lvl w:ilvl="0" w:tplc="35D806F8">
      <w:start w:val="1"/>
      <w:numFmt w:val="decimal"/>
      <w:lvlText w:val="%1."/>
      <w:lvlJc w:val="left"/>
      <w:pPr>
        <w:ind w:left="1004" w:hanging="360"/>
      </w:pPr>
      <w:rPr>
        <w:rFonts w:hint="default"/>
        <w:b w:val="0"/>
        <w:i w:val="0"/>
        <w:color w:val="auto"/>
      </w:rPr>
    </w:lvl>
    <w:lvl w:ilvl="1" w:tplc="9AE013B2">
      <w:start w:val="6"/>
      <w:numFmt w:val="bullet"/>
      <w:lvlText w:val="-"/>
      <w:lvlJc w:val="left"/>
      <w:pPr>
        <w:ind w:left="1796" w:hanging="432"/>
      </w:pPr>
      <w:rPr>
        <w:rFonts w:ascii="Garamond" w:eastAsia="Calibri" w:hAnsi="Garamond" w:cs="Times New Roman" w:hint="default"/>
      </w:rPr>
    </w:lvl>
    <w:lvl w:ilvl="2" w:tplc="0A04759A">
      <w:start w:val="1"/>
      <w:numFmt w:val="decimal"/>
      <w:lvlText w:val="%3)"/>
      <w:lvlJc w:val="left"/>
      <w:pPr>
        <w:ind w:left="2696" w:hanging="432"/>
      </w:pPr>
      <w:rPr>
        <w:rFonts w:hint="default"/>
      </w:r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13612F54"/>
    <w:multiLevelType w:val="hybridMultilevel"/>
    <w:tmpl w:val="CC6036CE"/>
    <w:lvl w:ilvl="0" w:tplc="35D806F8">
      <w:start w:val="1"/>
      <w:numFmt w:val="decimal"/>
      <w:lvlText w:val="%1."/>
      <w:lvlJc w:val="left"/>
      <w:pPr>
        <w:ind w:left="1004" w:hanging="360"/>
      </w:pPr>
      <w:rPr>
        <w:rFonts w:hint="default"/>
        <w:b w:val="0"/>
        <w:i w:val="0"/>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1366585E"/>
    <w:multiLevelType w:val="hybridMultilevel"/>
    <w:tmpl w:val="9A820BC8"/>
    <w:lvl w:ilvl="0" w:tplc="35D806F8">
      <w:start w:val="1"/>
      <w:numFmt w:val="decimal"/>
      <w:lvlText w:val="%1."/>
      <w:lvlJc w:val="left"/>
      <w:pPr>
        <w:ind w:left="1004" w:hanging="360"/>
      </w:pPr>
      <w:rPr>
        <w:rFonts w:hint="default"/>
        <w:b w:val="0"/>
        <w:i w:val="0"/>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15E52AE2"/>
    <w:multiLevelType w:val="hybridMultilevel"/>
    <w:tmpl w:val="6E761820"/>
    <w:lvl w:ilvl="0" w:tplc="4A5886B6">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1A4158B3"/>
    <w:multiLevelType w:val="hybridMultilevel"/>
    <w:tmpl w:val="37645E60"/>
    <w:lvl w:ilvl="0" w:tplc="FD9034B0">
      <w:start w:val="1"/>
      <w:numFmt w:val="decimal"/>
      <w:lvlText w:val="%1."/>
      <w:lvlJc w:val="left"/>
      <w:pPr>
        <w:ind w:left="0" w:firstLine="0"/>
      </w:pPr>
      <w:rPr>
        <w:rFonts w:ascii="Calibri Light" w:hAnsi="Calibri Light" w:cs="Calibri Light" w:hint="default"/>
        <w:sz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CD84580"/>
    <w:multiLevelType w:val="hybridMultilevel"/>
    <w:tmpl w:val="F33280EC"/>
    <w:lvl w:ilvl="0" w:tplc="35D806F8">
      <w:start w:val="1"/>
      <w:numFmt w:val="decimal"/>
      <w:lvlText w:val="%1."/>
      <w:lvlJc w:val="left"/>
      <w:pPr>
        <w:ind w:left="1004" w:hanging="360"/>
      </w:pPr>
      <w:rPr>
        <w:rFonts w:hint="default"/>
        <w:b w:val="0"/>
        <w:i w:val="0"/>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1DCC4E45"/>
    <w:multiLevelType w:val="hybridMultilevel"/>
    <w:tmpl w:val="C2722694"/>
    <w:lvl w:ilvl="0" w:tplc="35D806F8">
      <w:start w:val="1"/>
      <w:numFmt w:val="decimal"/>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EFB2CBF"/>
    <w:multiLevelType w:val="hybridMultilevel"/>
    <w:tmpl w:val="89E46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C2604F"/>
    <w:multiLevelType w:val="hybridMultilevel"/>
    <w:tmpl w:val="354CFED8"/>
    <w:lvl w:ilvl="0" w:tplc="507E8906">
      <w:start w:val="1"/>
      <w:numFmt w:val="decimal"/>
      <w:lvlText w:val="%1."/>
      <w:lvlJc w:val="left"/>
      <w:pPr>
        <w:ind w:left="720" w:hanging="360"/>
      </w:pPr>
      <w:rPr>
        <w:rFonts w:ascii="Times New Roman" w:hAnsi="Times New Roman" w:cs="Times New Roman"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52126C8"/>
    <w:multiLevelType w:val="multilevel"/>
    <w:tmpl w:val="1CE047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635522"/>
    <w:multiLevelType w:val="multilevel"/>
    <w:tmpl w:val="7D8A90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9424E8"/>
    <w:multiLevelType w:val="hybridMultilevel"/>
    <w:tmpl w:val="FF8AE4D4"/>
    <w:lvl w:ilvl="0" w:tplc="35D806F8">
      <w:start w:val="1"/>
      <w:numFmt w:val="decimal"/>
      <w:lvlText w:val="%1."/>
      <w:lvlJc w:val="left"/>
      <w:pPr>
        <w:ind w:left="1004" w:hanging="360"/>
      </w:pPr>
      <w:rPr>
        <w:rFonts w:hint="default"/>
        <w:b w:val="0"/>
        <w:i w:val="0"/>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29D8799D"/>
    <w:multiLevelType w:val="hybridMultilevel"/>
    <w:tmpl w:val="C0808156"/>
    <w:lvl w:ilvl="0" w:tplc="A0CEA0A8">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2CE037C0"/>
    <w:multiLevelType w:val="hybridMultilevel"/>
    <w:tmpl w:val="F70AF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0B5C8E"/>
    <w:multiLevelType w:val="hybridMultilevel"/>
    <w:tmpl w:val="1ACC8238"/>
    <w:lvl w:ilvl="0" w:tplc="35D806F8">
      <w:start w:val="1"/>
      <w:numFmt w:val="decimal"/>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952209"/>
    <w:multiLevelType w:val="hybridMultilevel"/>
    <w:tmpl w:val="DE0CFE0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372719EC"/>
    <w:multiLevelType w:val="hybridMultilevel"/>
    <w:tmpl w:val="57C0C2D6"/>
    <w:lvl w:ilvl="0" w:tplc="FBF44EC8">
      <w:start w:val="1"/>
      <w:numFmt w:val="bullet"/>
      <w:lvlText w:val="-"/>
      <w:lvlJc w:val="left"/>
      <w:pPr>
        <w:ind w:left="1004" w:hanging="360"/>
      </w:pPr>
      <w:rPr>
        <w:rFonts w:ascii="Calibri" w:eastAsia="Calibri" w:hAnsi="Calibri" w:cs="Calibri"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3A7B3D04"/>
    <w:multiLevelType w:val="hybridMultilevel"/>
    <w:tmpl w:val="02A6D454"/>
    <w:lvl w:ilvl="0" w:tplc="BB40130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42323AF2"/>
    <w:multiLevelType w:val="hybridMultilevel"/>
    <w:tmpl w:val="F13C1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266E62"/>
    <w:multiLevelType w:val="hybridMultilevel"/>
    <w:tmpl w:val="F5E6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504C5A"/>
    <w:multiLevelType w:val="hybridMultilevel"/>
    <w:tmpl w:val="A73C15F2"/>
    <w:lvl w:ilvl="0" w:tplc="35D806F8">
      <w:start w:val="1"/>
      <w:numFmt w:val="decimal"/>
      <w:lvlText w:val="%1."/>
      <w:lvlJc w:val="left"/>
      <w:pPr>
        <w:ind w:left="1004" w:hanging="360"/>
      </w:pPr>
      <w:rPr>
        <w:rFonts w:hint="default"/>
        <w:b w:val="0"/>
        <w:i w:val="0"/>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4BF377DB"/>
    <w:multiLevelType w:val="hybridMultilevel"/>
    <w:tmpl w:val="B9769624"/>
    <w:lvl w:ilvl="0" w:tplc="D96238F2">
      <w:start w:val="1"/>
      <w:numFmt w:val="bullet"/>
      <w:lvlText w:val=""/>
      <w:lvlJc w:val="left"/>
      <w:pPr>
        <w:ind w:left="1004" w:hanging="360"/>
      </w:pPr>
      <w:rPr>
        <w:rFonts w:ascii="Symbol" w:hAnsi="Symbol" w:hint="default"/>
        <w:b/>
        <w:i w:val="0"/>
        <w:caps w:val="0"/>
        <w:strike w:val="0"/>
        <w:dstrike w:val="0"/>
        <w:vanish w:val="0"/>
        <w:sz w:val="24"/>
        <w:vertAlign w:val="baseli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4D120098"/>
    <w:multiLevelType w:val="hybridMultilevel"/>
    <w:tmpl w:val="E488DBCA"/>
    <w:lvl w:ilvl="0" w:tplc="08090011">
      <w:start w:val="1"/>
      <w:numFmt w:val="decimal"/>
      <w:lvlText w:val="%1)"/>
      <w:lvlJc w:val="left"/>
      <w:pPr>
        <w:ind w:left="2624" w:hanging="360"/>
      </w:pPr>
    </w:lvl>
    <w:lvl w:ilvl="1" w:tplc="08090019" w:tentative="1">
      <w:start w:val="1"/>
      <w:numFmt w:val="lowerLetter"/>
      <w:lvlText w:val="%2."/>
      <w:lvlJc w:val="left"/>
      <w:pPr>
        <w:ind w:left="3344" w:hanging="360"/>
      </w:pPr>
    </w:lvl>
    <w:lvl w:ilvl="2" w:tplc="0809001B" w:tentative="1">
      <w:start w:val="1"/>
      <w:numFmt w:val="lowerRoman"/>
      <w:lvlText w:val="%3."/>
      <w:lvlJc w:val="right"/>
      <w:pPr>
        <w:ind w:left="4064" w:hanging="180"/>
      </w:pPr>
    </w:lvl>
    <w:lvl w:ilvl="3" w:tplc="0809000F" w:tentative="1">
      <w:start w:val="1"/>
      <w:numFmt w:val="decimal"/>
      <w:lvlText w:val="%4."/>
      <w:lvlJc w:val="left"/>
      <w:pPr>
        <w:ind w:left="4784" w:hanging="360"/>
      </w:pPr>
    </w:lvl>
    <w:lvl w:ilvl="4" w:tplc="08090019" w:tentative="1">
      <w:start w:val="1"/>
      <w:numFmt w:val="lowerLetter"/>
      <w:lvlText w:val="%5."/>
      <w:lvlJc w:val="left"/>
      <w:pPr>
        <w:ind w:left="5504" w:hanging="360"/>
      </w:pPr>
    </w:lvl>
    <w:lvl w:ilvl="5" w:tplc="0809001B" w:tentative="1">
      <w:start w:val="1"/>
      <w:numFmt w:val="lowerRoman"/>
      <w:lvlText w:val="%6."/>
      <w:lvlJc w:val="right"/>
      <w:pPr>
        <w:ind w:left="6224" w:hanging="180"/>
      </w:pPr>
    </w:lvl>
    <w:lvl w:ilvl="6" w:tplc="0809000F" w:tentative="1">
      <w:start w:val="1"/>
      <w:numFmt w:val="decimal"/>
      <w:lvlText w:val="%7."/>
      <w:lvlJc w:val="left"/>
      <w:pPr>
        <w:ind w:left="6944" w:hanging="360"/>
      </w:pPr>
    </w:lvl>
    <w:lvl w:ilvl="7" w:tplc="08090019" w:tentative="1">
      <w:start w:val="1"/>
      <w:numFmt w:val="lowerLetter"/>
      <w:lvlText w:val="%8."/>
      <w:lvlJc w:val="left"/>
      <w:pPr>
        <w:ind w:left="7664" w:hanging="360"/>
      </w:pPr>
    </w:lvl>
    <w:lvl w:ilvl="8" w:tplc="0809001B" w:tentative="1">
      <w:start w:val="1"/>
      <w:numFmt w:val="lowerRoman"/>
      <w:lvlText w:val="%9."/>
      <w:lvlJc w:val="right"/>
      <w:pPr>
        <w:ind w:left="8384" w:hanging="180"/>
      </w:pPr>
    </w:lvl>
  </w:abstractNum>
  <w:abstractNum w:abstractNumId="34" w15:restartNumberingAfterBreak="0">
    <w:nsid w:val="4DCE18FA"/>
    <w:multiLevelType w:val="hybridMultilevel"/>
    <w:tmpl w:val="BA5AA000"/>
    <w:lvl w:ilvl="0" w:tplc="35D806F8">
      <w:start w:val="1"/>
      <w:numFmt w:val="decimal"/>
      <w:lvlText w:val="%1."/>
      <w:lvlJc w:val="left"/>
      <w:pPr>
        <w:ind w:left="1004" w:hanging="360"/>
      </w:pPr>
      <w:rPr>
        <w:rFonts w:hint="default"/>
        <w:b w:val="0"/>
        <w:i w:val="0"/>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4FD157A6"/>
    <w:multiLevelType w:val="hybridMultilevel"/>
    <w:tmpl w:val="901C0458"/>
    <w:lvl w:ilvl="0" w:tplc="BACA5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2C7897"/>
    <w:multiLevelType w:val="hybridMultilevel"/>
    <w:tmpl w:val="BFF6EBD2"/>
    <w:lvl w:ilvl="0" w:tplc="FFFFFFFF">
      <w:start w:val="1"/>
      <w:numFmt w:val="bullet"/>
      <w:lvlText w:val="-"/>
      <w:lvlJc w:val="left"/>
      <w:pPr>
        <w:ind w:left="1004" w:hanging="360"/>
      </w:pPr>
      <w:rPr>
        <w:rFonts w:ascii="Calibri" w:eastAsia="Calibri" w:hAnsi="Calibri" w:cs="Calibri" w:hint="default"/>
      </w:rPr>
    </w:lvl>
    <w:lvl w:ilvl="1" w:tplc="FBF44EC8">
      <w:start w:val="1"/>
      <w:numFmt w:val="bullet"/>
      <w:lvlText w:val="-"/>
      <w:lvlJc w:val="left"/>
      <w:pPr>
        <w:ind w:left="1724" w:hanging="360"/>
      </w:pPr>
      <w:rPr>
        <w:rFonts w:ascii="Calibri" w:eastAsia="Calibri" w:hAnsi="Calibri" w:cs="Calibri"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7" w15:restartNumberingAfterBreak="0">
    <w:nsid w:val="50C263FD"/>
    <w:multiLevelType w:val="hybridMultilevel"/>
    <w:tmpl w:val="6A6657BA"/>
    <w:lvl w:ilvl="0" w:tplc="D05E3778">
      <w:start w:val="1"/>
      <w:numFmt w:val="decimal"/>
      <w:lvlText w:val="%1."/>
      <w:lvlJc w:val="left"/>
      <w:pPr>
        <w:ind w:left="720" w:hanging="360"/>
      </w:pPr>
      <w:rPr>
        <w:rFonts w:ascii="Garamond" w:hAnsi="Garamond"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5F71D48"/>
    <w:multiLevelType w:val="multilevel"/>
    <w:tmpl w:val="2F1801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6A4F4A"/>
    <w:multiLevelType w:val="hybridMultilevel"/>
    <w:tmpl w:val="2F64582C"/>
    <w:lvl w:ilvl="0" w:tplc="687A843A">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58447946"/>
    <w:multiLevelType w:val="hybridMultilevel"/>
    <w:tmpl w:val="CA468F72"/>
    <w:lvl w:ilvl="0" w:tplc="91BEC1D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5B6A3C04"/>
    <w:multiLevelType w:val="multilevel"/>
    <w:tmpl w:val="612418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505A72"/>
    <w:multiLevelType w:val="hybridMultilevel"/>
    <w:tmpl w:val="3BA462BE"/>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3" w15:restartNumberingAfterBreak="0">
    <w:nsid w:val="610C4428"/>
    <w:multiLevelType w:val="hybridMultilevel"/>
    <w:tmpl w:val="CF684E2C"/>
    <w:lvl w:ilvl="0" w:tplc="125E25C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A493180"/>
    <w:multiLevelType w:val="hybridMultilevel"/>
    <w:tmpl w:val="737251D8"/>
    <w:lvl w:ilvl="0" w:tplc="D96238F2">
      <w:start w:val="1"/>
      <w:numFmt w:val="bullet"/>
      <w:lvlText w:val=""/>
      <w:lvlJc w:val="left"/>
      <w:pPr>
        <w:ind w:left="720" w:hanging="360"/>
      </w:pPr>
      <w:rPr>
        <w:rFonts w:ascii="Symbol" w:hAnsi="Symbol" w:hint="default"/>
        <w:b/>
        <w:i w:val="0"/>
        <w:caps w:val="0"/>
        <w:strike w:val="0"/>
        <w:dstrike w:val="0"/>
        <w:vanish w:val="0"/>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517A5F"/>
    <w:multiLevelType w:val="hybridMultilevel"/>
    <w:tmpl w:val="25BE32EE"/>
    <w:lvl w:ilvl="0" w:tplc="47E0D5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727279"/>
    <w:multiLevelType w:val="hybridMultilevel"/>
    <w:tmpl w:val="60A4D7D6"/>
    <w:lvl w:ilvl="0" w:tplc="104A4F02">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75760ACF"/>
    <w:multiLevelType w:val="multilevel"/>
    <w:tmpl w:val="CBCC04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FA206C"/>
    <w:multiLevelType w:val="hybridMultilevel"/>
    <w:tmpl w:val="BC14E808"/>
    <w:lvl w:ilvl="0" w:tplc="BFC46EDE">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7CFC1ADD"/>
    <w:multiLevelType w:val="multilevel"/>
    <w:tmpl w:val="7CFC1AD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EB7097A"/>
    <w:multiLevelType w:val="hybridMultilevel"/>
    <w:tmpl w:val="7794F46C"/>
    <w:lvl w:ilvl="0" w:tplc="35D806F8">
      <w:start w:val="1"/>
      <w:numFmt w:val="decimal"/>
      <w:lvlText w:val="%1."/>
      <w:lvlJc w:val="left"/>
      <w:pPr>
        <w:ind w:left="1004" w:hanging="360"/>
      </w:pPr>
      <w:rPr>
        <w:rFonts w:hint="default"/>
        <w:b w:val="0"/>
        <w:i w:val="0"/>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646323231">
    <w:abstractNumId w:val="24"/>
  </w:num>
  <w:num w:numId="2" w16cid:durableId="210920275">
    <w:abstractNumId w:val="45"/>
  </w:num>
  <w:num w:numId="3" w16cid:durableId="898050297">
    <w:abstractNumId w:val="17"/>
  </w:num>
  <w:num w:numId="4" w16cid:durableId="566496111">
    <w:abstractNumId w:val="2"/>
  </w:num>
  <w:num w:numId="5" w16cid:durableId="1314332320">
    <w:abstractNumId w:val="29"/>
  </w:num>
  <w:num w:numId="6" w16cid:durableId="493181256">
    <w:abstractNumId w:val="25"/>
  </w:num>
  <w:num w:numId="7" w16cid:durableId="1980261487">
    <w:abstractNumId w:val="8"/>
  </w:num>
  <w:num w:numId="8" w16cid:durableId="1387799137">
    <w:abstractNumId w:val="19"/>
  </w:num>
  <w:num w:numId="9" w16cid:durableId="776800061">
    <w:abstractNumId w:val="7"/>
  </w:num>
  <w:num w:numId="10" w16cid:durableId="1351298077">
    <w:abstractNumId w:val="9"/>
  </w:num>
  <w:num w:numId="11" w16cid:durableId="541479438">
    <w:abstractNumId w:val="26"/>
  </w:num>
  <w:num w:numId="12" w16cid:durableId="552158619">
    <w:abstractNumId w:val="28"/>
  </w:num>
  <w:num w:numId="13" w16cid:durableId="449469182">
    <w:abstractNumId w:val="3"/>
  </w:num>
  <w:num w:numId="14" w16cid:durableId="492063724">
    <w:abstractNumId w:val="37"/>
  </w:num>
  <w:num w:numId="15" w16cid:durableId="1514227621">
    <w:abstractNumId w:val="38"/>
  </w:num>
  <w:num w:numId="16" w16cid:durableId="1139423021">
    <w:abstractNumId w:val="20"/>
  </w:num>
  <w:num w:numId="17" w16cid:durableId="2069182241">
    <w:abstractNumId w:val="21"/>
  </w:num>
  <w:num w:numId="18" w16cid:durableId="906454701">
    <w:abstractNumId w:val="18"/>
  </w:num>
  <w:num w:numId="19" w16cid:durableId="1320840318">
    <w:abstractNumId w:val="41"/>
  </w:num>
  <w:num w:numId="20" w16cid:durableId="2130316249">
    <w:abstractNumId w:val="47"/>
  </w:num>
  <w:num w:numId="21" w16cid:durableId="598413572">
    <w:abstractNumId w:val="30"/>
  </w:num>
  <w:num w:numId="22" w16cid:durableId="55277879">
    <w:abstractNumId w:val="44"/>
  </w:num>
  <w:num w:numId="23" w16cid:durableId="1989363676">
    <w:abstractNumId w:val="32"/>
  </w:num>
  <w:num w:numId="24" w16cid:durableId="2145852149">
    <w:abstractNumId w:val="0"/>
  </w:num>
  <w:num w:numId="25" w16cid:durableId="1806922898">
    <w:abstractNumId w:val="5"/>
  </w:num>
  <w:num w:numId="26" w16cid:durableId="1638491142">
    <w:abstractNumId w:val="35"/>
  </w:num>
  <w:num w:numId="27" w16cid:durableId="93477721">
    <w:abstractNumId w:val="6"/>
  </w:num>
  <w:num w:numId="28" w16cid:durableId="1071001948">
    <w:abstractNumId w:val="31"/>
  </w:num>
  <w:num w:numId="29" w16cid:durableId="1254583290">
    <w:abstractNumId w:val="14"/>
  </w:num>
  <w:num w:numId="30" w16cid:durableId="841430371">
    <w:abstractNumId w:val="34"/>
  </w:num>
  <w:num w:numId="31" w16cid:durableId="1364743078">
    <w:abstractNumId w:val="39"/>
  </w:num>
  <w:num w:numId="32" w16cid:durableId="1066956896">
    <w:abstractNumId w:val="10"/>
  </w:num>
  <w:num w:numId="33" w16cid:durableId="1567104583">
    <w:abstractNumId w:val="46"/>
  </w:num>
  <w:num w:numId="34" w16cid:durableId="849683365">
    <w:abstractNumId w:val="22"/>
  </w:num>
  <w:num w:numId="35" w16cid:durableId="939529312">
    <w:abstractNumId w:val="43"/>
  </w:num>
  <w:num w:numId="36" w16cid:durableId="1701472772">
    <w:abstractNumId w:val="49"/>
  </w:num>
  <w:num w:numId="37" w16cid:durableId="1490561247">
    <w:abstractNumId w:val="50"/>
  </w:num>
  <w:num w:numId="38" w16cid:durableId="1054961249">
    <w:abstractNumId w:val="48"/>
  </w:num>
  <w:num w:numId="39" w16cid:durableId="1086531893">
    <w:abstractNumId w:val="12"/>
  </w:num>
  <w:num w:numId="40" w16cid:durableId="526258757">
    <w:abstractNumId w:val="40"/>
  </w:num>
  <w:num w:numId="41" w16cid:durableId="545027844">
    <w:abstractNumId w:val="11"/>
  </w:num>
  <w:num w:numId="42" w16cid:durableId="508643222">
    <w:abstractNumId w:val="1"/>
  </w:num>
  <w:num w:numId="43" w16cid:durableId="6636747">
    <w:abstractNumId w:val="16"/>
  </w:num>
  <w:num w:numId="44" w16cid:durableId="1890417582">
    <w:abstractNumId w:val="4"/>
  </w:num>
  <w:num w:numId="45" w16cid:durableId="441077739">
    <w:abstractNumId w:val="27"/>
  </w:num>
  <w:num w:numId="46" w16cid:durableId="515309923">
    <w:abstractNumId w:val="36"/>
  </w:num>
  <w:num w:numId="47" w16cid:durableId="1485705346">
    <w:abstractNumId w:val="42"/>
  </w:num>
  <w:num w:numId="48" w16cid:durableId="2088307330">
    <w:abstractNumId w:val="33"/>
  </w:num>
  <w:num w:numId="49" w16cid:durableId="1144005992">
    <w:abstractNumId w:val="13"/>
  </w:num>
  <w:num w:numId="50" w16cid:durableId="1141727511">
    <w:abstractNumId w:val="23"/>
  </w:num>
  <w:num w:numId="51" w16cid:durableId="20857125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B4B"/>
    <w:rsid w:val="000041D5"/>
    <w:rsid w:val="000055B5"/>
    <w:rsid w:val="00026035"/>
    <w:rsid w:val="00032E2D"/>
    <w:rsid w:val="00037A87"/>
    <w:rsid w:val="000533AA"/>
    <w:rsid w:val="000561EF"/>
    <w:rsid w:val="00065AF2"/>
    <w:rsid w:val="00073DFD"/>
    <w:rsid w:val="000752A6"/>
    <w:rsid w:val="00077BC2"/>
    <w:rsid w:val="00083E94"/>
    <w:rsid w:val="00097D98"/>
    <w:rsid w:val="000A735A"/>
    <w:rsid w:val="000B0FBA"/>
    <w:rsid w:val="000C1697"/>
    <w:rsid w:val="000E2B3C"/>
    <w:rsid w:val="000F471E"/>
    <w:rsid w:val="000F54C4"/>
    <w:rsid w:val="00101F9F"/>
    <w:rsid w:val="00104A26"/>
    <w:rsid w:val="00110467"/>
    <w:rsid w:val="00120390"/>
    <w:rsid w:val="0013489B"/>
    <w:rsid w:val="00142E1B"/>
    <w:rsid w:val="001448B7"/>
    <w:rsid w:val="00150145"/>
    <w:rsid w:val="001743DE"/>
    <w:rsid w:val="0019205E"/>
    <w:rsid w:val="001B2691"/>
    <w:rsid w:val="001B5B42"/>
    <w:rsid w:val="001D02F8"/>
    <w:rsid w:val="001D4E23"/>
    <w:rsid w:val="001F0B5C"/>
    <w:rsid w:val="001F2E99"/>
    <w:rsid w:val="00204F71"/>
    <w:rsid w:val="00206779"/>
    <w:rsid w:val="0020685D"/>
    <w:rsid w:val="00217A79"/>
    <w:rsid w:val="002266EE"/>
    <w:rsid w:val="00227FAF"/>
    <w:rsid w:val="002407E3"/>
    <w:rsid w:val="00241BFA"/>
    <w:rsid w:val="00245002"/>
    <w:rsid w:val="0028209E"/>
    <w:rsid w:val="00292CE7"/>
    <w:rsid w:val="00293A80"/>
    <w:rsid w:val="00294CD7"/>
    <w:rsid w:val="00295570"/>
    <w:rsid w:val="002A2710"/>
    <w:rsid w:val="002C4C3E"/>
    <w:rsid w:val="002D074A"/>
    <w:rsid w:val="002F49A7"/>
    <w:rsid w:val="00305472"/>
    <w:rsid w:val="00323E9F"/>
    <w:rsid w:val="0036498F"/>
    <w:rsid w:val="003814C3"/>
    <w:rsid w:val="00381508"/>
    <w:rsid w:val="00387C57"/>
    <w:rsid w:val="003943C5"/>
    <w:rsid w:val="003A4265"/>
    <w:rsid w:val="003B1071"/>
    <w:rsid w:val="003D0800"/>
    <w:rsid w:val="004311FC"/>
    <w:rsid w:val="004341AD"/>
    <w:rsid w:val="004424E7"/>
    <w:rsid w:val="00457E6B"/>
    <w:rsid w:val="00471C82"/>
    <w:rsid w:val="00477269"/>
    <w:rsid w:val="00484856"/>
    <w:rsid w:val="00494459"/>
    <w:rsid w:val="004B780A"/>
    <w:rsid w:val="004C54FF"/>
    <w:rsid w:val="004E03E6"/>
    <w:rsid w:val="004F625A"/>
    <w:rsid w:val="004F75A0"/>
    <w:rsid w:val="005066A7"/>
    <w:rsid w:val="0054327D"/>
    <w:rsid w:val="0055314B"/>
    <w:rsid w:val="00556837"/>
    <w:rsid w:val="0056468B"/>
    <w:rsid w:val="00572D1E"/>
    <w:rsid w:val="00573D09"/>
    <w:rsid w:val="005C3D88"/>
    <w:rsid w:val="005D0A14"/>
    <w:rsid w:val="005D66DC"/>
    <w:rsid w:val="005F0085"/>
    <w:rsid w:val="005F75AD"/>
    <w:rsid w:val="00616FB4"/>
    <w:rsid w:val="00631CFF"/>
    <w:rsid w:val="00646D02"/>
    <w:rsid w:val="006563D9"/>
    <w:rsid w:val="00683806"/>
    <w:rsid w:val="006A1A47"/>
    <w:rsid w:val="006B3575"/>
    <w:rsid w:val="006D1451"/>
    <w:rsid w:val="006D1B21"/>
    <w:rsid w:val="006E2EE0"/>
    <w:rsid w:val="006E6633"/>
    <w:rsid w:val="007271CC"/>
    <w:rsid w:val="0076161F"/>
    <w:rsid w:val="0076317F"/>
    <w:rsid w:val="00764C31"/>
    <w:rsid w:val="007726CD"/>
    <w:rsid w:val="00781B28"/>
    <w:rsid w:val="00784E0B"/>
    <w:rsid w:val="007969D2"/>
    <w:rsid w:val="007A247F"/>
    <w:rsid w:val="007B3FF0"/>
    <w:rsid w:val="007B7F92"/>
    <w:rsid w:val="007E2466"/>
    <w:rsid w:val="007E7189"/>
    <w:rsid w:val="007F1B4B"/>
    <w:rsid w:val="007F1F04"/>
    <w:rsid w:val="007F7BCF"/>
    <w:rsid w:val="00800D37"/>
    <w:rsid w:val="008017AA"/>
    <w:rsid w:val="00812268"/>
    <w:rsid w:val="008141FB"/>
    <w:rsid w:val="00821329"/>
    <w:rsid w:val="00826476"/>
    <w:rsid w:val="008322C3"/>
    <w:rsid w:val="00842D22"/>
    <w:rsid w:val="00872B43"/>
    <w:rsid w:val="00877EBD"/>
    <w:rsid w:val="008947D3"/>
    <w:rsid w:val="008960C1"/>
    <w:rsid w:val="008968ED"/>
    <w:rsid w:val="008B4C59"/>
    <w:rsid w:val="008C09F3"/>
    <w:rsid w:val="008C1410"/>
    <w:rsid w:val="008C1461"/>
    <w:rsid w:val="008E3075"/>
    <w:rsid w:val="008F2052"/>
    <w:rsid w:val="008F4B82"/>
    <w:rsid w:val="0090135B"/>
    <w:rsid w:val="009134AE"/>
    <w:rsid w:val="00915C7B"/>
    <w:rsid w:val="009248E3"/>
    <w:rsid w:val="00935A08"/>
    <w:rsid w:val="00936E58"/>
    <w:rsid w:val="009506C8"/>
    <w:rsid w:val="00952002"/>
    <w:rsid w:val="0096124D"/>
    <w:rsid w:val="00964B07"/>
    <w:rsid w:val="00975261"/>
    <w:rsid w:val="00975EEF"/>
    <w:rsid w:val="009D5944"/>
    <w:rsid w:val="009D77B1"/>
    <w:rsid w:val="00A05BFC"/>
    <w:rsid w:val="00A323DD"/>
    <w:rsid w:val="00A43151"/>
    <w:rsid w:val="00A471FF"/>
    <w:rsid w:val="00A66F91"/>
    <w:rsid w:val="00A7445E"/>
    <w:rsid w:val="00A86061"/>
    <w:rsid w:val="00A87629"/>
    <w:rsid w:val="00AB425B"/>
    <w:rsid w:val="00AC150A"/>
    <w:rsid w:val="00B0054F"/>
    <w:rsid w:val="00B02D09"/>
    <w:rsid w:val="00B36CEA"/>
    <w:rsid w:val="00B40BC1"/>
    <w:rsid w:val="00B4351D"/>
    <w:rsid w:val="00B46A93"/>
    <w:rsid w:val="00B517F5"/>
    <w:rsid w:val="00B73430"/>
    <w:rsid w:val="00B758AA"/>
    <w:rsid w:val="00B95538"/>
    <w:rsid w:val="00BB27C8"/>
    <w:rsid w:val="00BB2A96"/>
    <w:rsid w:val="00BC2849"/>
    <w:rsid w:val="00BD4365"/>
    <w:rsid w:val="00BD4AA8"/>
    <w:rsid w:val="00BD6BBB"/>
    <w:rsid w:val="00BE3D97"/>
    <w:rsid w:val="00BF3050"/>
    <w:rsid w:val="00BF6AB2"/>
    <w:rsid w:val="00C11171"/>
    <w:rsid w:val="00C22D78"/>
    <w:rsid w:val="00C23621"/>
    <w:rsid w:val="00C23E43"/>
    <w:rsid w:val="00C329E3"/>
    <w:rsid w:val="00C34AE2"/>
    <w:rsid w:val="00C5515D"/>
    <w:rsid w:val="00C709DC"/>
    <w:rsid w:val="00C727E6"/>
    <w:rsid w:val="00C92429"/>
    <w:rsid w:val="00CA1B32"/>
    <w:rsid w:val="00CB20D5"/>
    <w:rsid w:val="00CB7DF8"/>
    <w:rsid w:val="00CC4488"/>
    <w:rsid w:val="00CC513F"/>
    <w:rsid w:val="00CC7FAA"/>
    <w:rsid w:val="00CD2262"/>
    <w:rsid w:val="00CF1EF5"/>
    <w:rsid w:val="00D0167D"/>
    <w:rsid w:val="00D02C3D"/>
    <w:rsid w:val="00D237D8"/>
    <w:rsid w:val="00D3295F"/>
    <w:rsid w:val="00D453FD"/>
    <w:rsid w:val="00D47865"/>
    <w:rsid w:val="00D573A8"/>
    <w:rsid w:val="00D650C8"/>
    <w:rsid w:val="00D70558"/>
    <w:rsid w:val="00D83425"/>
    <w:rsid w:val="00D87A02"/>
    <w:rsid w:val="00D91ED0"/>
    <w:rsid w:val="00D95736"/>
    <w:rsid w:val="00DC1E44"/>
    <w:rsid w:val="00DD1ED7"/>
    <w:rsid w:val="00DD4AD8"/>
    <w:rsid w:val="00DE46D3"/>
    <w:rsid w:val="00E02E24"/>
    <w:rsid w:val="00E079FB"/>
    <w:rsid w:val="00E15504"/>
    <w:rsid w:val="00E20DFE"/>
    <w:rsid w:val="00E47066"/>
    <w:rsid w:val="00E7551D"/>
    <w:rsid w:val="00E96C89"/>
    <w:rsid w:val="00EB1B6E"/>
    <w:rsid w:val="00EC3624"/>
    <w:rsid w:val="00EE74C7"/>
    <w:rsid w:val="00EE753C"/>
    <w:rsid w:val="00EF12C0"/>
    <w:rsid w:val="00F20884"/>
    <w:rsid w:val="00F2765D"/>
    <w:rsid w:val="00F50CE1"/>
    <w:rsid w:val="00F54311"/>
    <w:rsid w:val="00F55E01"/>
    <w:rsid w:val="00F63A68"/>
    <w:rsid w:val="00F67BB2"/>
    <w:rsid w:val="00F67C8B"/>
    <w:rsid w:val="00F8030D"/>
    <w:rsid w:val="00F81B02"/>
    <w:rsid w:val="00F85C7E"/>
    <w:rsid w:val="00FA3DE2"/>
    <w:rsid w:val="00FA5D7F"/>
    <w:rsid w:val="00FC7E9D"/>
    <w:rsid w:val="00FD7A8A"/>
    <w:rsid w:val="00FF1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4E8F1"/>
  <w15:chartTrackingRefBased/>
  <w15:docId w15:val="{5CEE385E-5B0B-B542-AAB9-7BA9F244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B21"/>
    <w:pPr>
      <w:spacing w:after="160" w:line="259" w:lineRule="auto"/>
    </w:pPr>
    <w:rPr>
      <w:sz w:val="22"/>
      <w:szCs w:val="22"/>
    </w:rPr>
  </w:style>
  <w:style w:type="paragraph" w:styleId="Heading2">
    <w:name w:val="heading 2"/>
    <w:basedOn w:val="Normal"/>
    <w:link w:val="Heading2Char"/>
    <w:uiPriority w:val="9"/>
    <w:unhideWhenUsed/>
    <w:qFormat/>
    <w:rsid w:val="00083E94"/>
    <w:pPr>
      <w:widowControl w:val="0"/>
      <w:autoSpaceDE w:val="0"/>
      <w:autoSpaceDN w:val="0"/>
      <w:spacing w:before="40" w:after="0" w:line="240" w:lineRule="auto"/>
      <w:ind w:left="305"/>
      <w:outlineLvl w:val="1"/>
    </w:pPr>
    <w:rPr>
      <w:rFonts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B43"/>
  </w:style>
  <w:style w:type="paragraph" w:styleId="Footer">
    <w:name w:val="footer"/>
    <w:basedOn w:val="Normal"/>
    <w:link w:val="FooterChar"/>
    <w:uiPriority w:val="99"/>
    <w:unhideWhenUsed/>
    <w:rsid w:val="00872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B43"/>
  </w:style>
  <w:style w:type="table" w:styleId="TableGrid">
    <w:name w:val="Table Grid"/>
    <w:basedOn w:val="TableNormal"/>
    <w:uiPriority w:val="39"/>
    <w:qFormat/>
    <w:rsid w:val="00872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2B43"/>
    <w:pPr>
      <w:ind w:left="720"/>
      <w:contextualSpacing/>
    </w:pPr>
  </w:style>
  <w:style w:type="paragraph" w:styleId="BalloonText">
    <w:name w:val="Balloon Text"/>
    <w:basedOn w:val="Normal"/>
    <w:link w:val="BalloonTextChar"/>
    <w:uiPriority w:val="99"/>
    <w:semiHidden/>
    <w:unhideWhenUsed/>
    <w:rsid w:val="005F75A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F75AD"/>
    <w:rPr>
      <w:rFonts w:ascii="Segoe UI" w:hAnsi="Segoe UI" w:cs="Segoe UI"/>
      <w:sz w:val="18"/>
      <w:szCs w:val="18"/>
    </w:rPr>
  </w:style>
  <w:style w:type="character" w:styleId="Hyperlink">
    <w:name w:val="Hyperlink"/>
    <w:uiPriority w:val="99"/>
    <w:unhideWhenUsed/>
    <w:rsid w:val="00241BFA"/>
    <w:rPr>
      <w:color w:val="0563C1"/>
      <w:u w:val="single"/>
    </w:rPr>
  </w:style>
  <w:style w:type="character" w:styleId="UnresolvedMention">
    <w:name w:val="Unresolved Mention"/>
    <w:uiPriority w:val="99"/>
    <w:semiHidden/>
    <w:unhideWhenUsed/>
    <w:rsid w:val="00241BFA"/>
    <w:rPr>
      <w:color w:val="605E5C"/>
      <w:shd w:val="clear" w:color="auto" w:fill="E1DFDD"/>
    </w:rPr>
  </w:style>
  <w:style w:type="table" w:styleId="PlainTable4">
    <w:name w:val="Plain Table 4"/>
    <w:basedOn w:val="TableNormal"/>
    <w:uiPriority w:val="44"/>
    <w:rsid w:val="006D1B2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2Char">
    <w:name w:val="Heading 2 Char"/>
    <w:link w:val="Heading2"/>
    <w:uiPriority w:val="9"/>
    <w:rsid w:val="00083E94"/>
    <w:rPr>
      <w:rFonts w:ascii="Calibri" w:eastAsia="Calibri" w:hAnsi="Calibri" w:cs="Calibri"/>
      <w:b/>
      <w:bCs/>
      <w:sz w:val="24"/>
      <w:szCs w:val="24"/>
    </w:rPr>
  </w:style>
  <w:style w:type="numbering" w:customStyle="1" w:styleId="NoList1">
    <w:name w:val="No List1"/>
    <w:next w:val="NoList"/>
    <w:uiPriority w:val="99"/>
    <w:semiHidden/>
    <w:unhideWhenUsed/>
    <w:rsid w:val="00083E94"/>
  </w:style>
  <w:style w:type="table" w:customStyle="1" w:styleId="TableGrid1">
    <w:name w:val="Table Grid1"/>
    <w:basedOn w:val="TableNormal"/>
    <w:next w:val="TableGrid"/>
    <w:uiPriority w:val="39"/>
    <w:rsid w:val="00083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83E94"/>
    <w:rPr>
      <w:color w:val="605E5C"/>
      <w:shd w:val="clear" w:color="auto" w:fill="E1DFDD"/>
    </w:rPr>
  </w:style>
  <w:style w:type="paragraph" w:styleId="NormalWeb">
    <w:name w:val="Normal (Web)"/>
    <w:basedOn w:val="Normal"/>
    <w:uiPriority w:val="99"/>
    <w:semiHidden/>
    <w:unhideWhenUsed/>
    <w:rsid w:val="00083E94"/>
    <w:rPr>
      <w:rFonts w:ascii="Times New Roman" w:hAnsi="Times New Roman"/>
      <w:sz w:val="24"/>
      <w:szCs w:val="24"/>
    </w:rPr>
  </w:style>
  <w:style w:type="paragraph" w:styleId="BodyText">
    <w:name w:val="Body Text"/>
    <w:basedOn w:val="Normal"/>
    <w:link w:val="BodyTextChar"/>
    <w:uiPriority w:val="1"/>
    <w:qFormat/>
    <w:rsid w:val="00083E94"/>
    <w:pPr>
      <w:widowControl w:val="0"/>
      <w:autoSpaceDE w:val="0"/>
      <w:autoSpaceDN w:val="0"/>
      <w:spacing w:after="0" w:line="240" w:lineRule="auto"/>
      <w:jc w:val="both"/>
    </w:pPr>
    <w:rPr>
      <w:rFonts w:cs="Calibri"/>
      <w:sz w:val="24"/>
      <w:szCs w:val="24"/>
    </w:rPr>
  </w:style>
  <w:style w:type="character" w:customStyle="1" w:styleId="BodyTextChar">
    <w:name w:val="Body Text Char"/>
    <w:link w:val="BodyText"/>
    <w:uiPriority w:val="1"/>
    <w:rsid w:val="00083E94"/>
    <w:rPr>
      <w:rFonts w:ascii="Calibri" w:eastAsia="Calibri" w:hAnsi="Calibri" w:cs="Calibri"/>
      <w:sz w:val="24"/>
      <w:szCs w:val="24"/>
    </w:rPr>
  </w:style>
  <w:style w:type="paragraph" w:customStyle="1" w:styleId="TableParagraph">
    <w:name w:val="Table Paragraph"/>
    <w:basedOn w:val="Normal"/>
    <w:uiPriority w:val="1"/>
    <w:qFormat/>
    <w:rsid w:val="00083E94"/>
    <w:pPr>
      <w:widowControl w:val="0"/>
      <w:autoSpaceDE w:val="0"/>
      <w:autoSpaceDN w:val="0"/>
      <w:spacing w:after="0" w:line="240" w:lineRule="auto"/>
      <w:jc w:val="center"/>
    </w:pPr>
    <w:rPr>
      <w:rFonts w:cs="Calibri"/>
    </w:rPr>
  </w:style>
  <w:style w:type="table" w:customStyle="1" w:styleId="PlainTable31">
    <w:name w:val="Plain Table 31"/>
    <w:basedOn w:val="TableNormal"/>
    <w:uiPriority w:val="43"/>
    <w:rsid w:val="00083E94"/>
    <w:rPr>
      <w:lang w:val="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2">
    <w:name w:val="Unresolved Mention2"/>
    <w:uiPriority w:val="99"/>
    <w:semiHidden/>
    <w:unhideWhenUsed/>
    <w:rsid w:val="00083E94"/>
    <w:rPr>
      <w:color w:val="605E5C"/>
      <w:shd w:val="clear" w:color="auto" w:fill="E1DFDD"/>
    </w:rPr>
  </w:style>
  <w:style w:type="table" w:styleId="PlainTable2">
    <w:name w:val="Plain Table 2"/>
    <w:basedOn w:val="TableNormal"/>
    <w:uiPriority w:val="42"/>
    <w:rsid w:val="00BD4AA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GridTable2-Accent1">
    <w:name w:val="Grid Table 2 Accent 1"/>
    <w:basedOn w:val="TableNormal"/>
    <w:uiPriority w:val="47"/>
    <w:rsid w:val="000055B5"/>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1Light-Accent5">
    <w:name w:val="Grid Table 1 Light Accent 5"/>
    <w:basedOn w:val="TableNormal"/>
    <w:uiPriority w:val="46"/>
    <w:rsid w:val="000055B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D4786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PlainTable1">
    <w:name w:val="Plain Table 1"/>
    <w:basedOn w:val="TableNormal"/>
    <w:uiPriority w:val="41"/>
    <w:rsid w:val="00EE753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3">
    <w:name w:val="Plain Table 3"/>
    <w:basedOn w:val="TableNormal"/>
    <w:uiPriority w:val="43"/>
    <w:rsid w:val="00EE753C"/>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EE753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dit.nis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iosuster/Desktop/ASMJ/MANUSCRIP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5D6A6-7BE3-44C7-B08D-B6417623B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MANUSCRIPT TEMPLATE.dotx</Template>
  <TotalTime>7</TotalTime>
  <Pages>5</Pages>
  <Words>1782</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Suster</dc:creator>
  <cp:keywords/>
  <dc:description/>
  <cp:lastModifiedBy>ANDREI-MARIO BADARAU-SUSTER</cp:lastModifiedBy>
  <cp:revision>3</cp:revision>
  <cp:lastPrinted>2024-09-11T15:12:00Z</cp:lastPrinted>
  <dcterms:created xsi:type="dcterms:W3CDTF">2025-12-10T17:13:00Z</dcterms:created>
  <dcterms:modified xsi:type="dcterms:W3CDTF">2026-01-13T16:40:00Z</dcterms:modified>
</cp:coreProperties>
</file>